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036" w:rsidRDefault="00543745">
      <w:pPr>
        <w:spacing w:line="420" w:lineRule="exact"/>
        <w:jc w:val="center"/>
        <w:rPr>
          <w:rFonts w:ascii="宋体" w:hAnsi="宋体" w:cs="宋体"/>
          <w:b/>
          <w:bCs/>
          <w:sz w:val="32"/>
          <w:szCs w:val="32"/>
        </w:rPr>
      </w:pPr>
      <w:r w:rsidRPr="00543745">
        <w:rPr>
          <w:rFonts w:ascii="宋体" w:hAnsi="宋体" w:cs="宋体" w:hint="eastAsia"/>
          <w:b/>
          <w:bCs/>
          <w:sz w:val="32"/>
          <w:szCs w:val="32"/>
        </w:rPr>
        <w:t>梅州市</w:t>
      </w:r>
      <w:proofErr w:type="gramStart"/>
      <w:r w:rsidRPr="00543745">
        <w:rPr>
          <w:rFonts w:ascii="宋体" w:hAnsi="宋体" w:cs="宋体" w:hint="eastAsia"/>
          <w:b/>
          <w:bCs/>
          <w:sz w:val="32"/>
          <w:szCs w:val="32"/>
        </w:rPr>
        <w:t>博富能科技</w:t>
      </w:r>
      <w:proofErr w:type="gramEnd"/>
      <w:r w:rsidRPr="00543745">
        <w:rPr>
          <w:rFonts w:ascii="宋体" w:hAnsi="宋体" w:cs="宋体" w:hint="eastAsia"/>
          <w:b/>
          <w:bCs/>
          <w:sz w:val="32"/>
          <w:szCs w:val="32"/>
        </w:rPr>
        <w:t>有限公司年产1亿</w:t>
      </w:r>
      <w:proofErr w:type="gramStart"/>
      <w:r w:rsidRPr="00543745">
        <w:rPr>
          <w:rFonts w:ascii="宋体" w:hAnsi="宋体" w:cs="宋体" w:hint="eastAsia"/>
          <w:b/>
          <w:bCs/>
          <w:sz w:val="32"/>
          <w:szCs w:val="32"/>
        </w:rPr>
        <w:t>安时锂</w:t>
      </w:r>
      <w:proofErr w:type="gramEnd"/>
      <w:r w:rsidRPr="00543745">
        <w:rPr>
          <w:rFonts w:ascii="宋体" w:hAnsi="宋体" w:cs="宋体" w:hint="eastAsia"/>
          <w:b/>
          <w:bCs/>
          <w:sz w:val="32"/>
          <w:szCs w:val="32"/>
        </w:rPr>
        <w:t>电子电池生产制造项目</w:t>
      </w:r>
    </w:p>
    <w:p w:rsidR="00886036" w:rsidRDefault="00FC19FA">
      <w:pPr>
        <w:spacing w:line="420" w:lineRule="exact"/>
        <w:jc w:val="center"/>
        <w:rPr>
          <w:rFonts w:ascii="宋体" w:hAnsi="宋体" w:cs="宋体"/>
          <w:b/>
          <w:bCs/>
          <w:sz w:val="32"/>
          <w:szCs w:val="32"/>
        </w:rPr>
      </w:pPr>
      <w:r>
        <w:rPr>
          <w:rFonts w:ascii="宋体" w:hAnsi="宋体" w:cs="宋体" w:hint="eastAsia"/>
          <w:b/>
          <w:bCs/>
          <w:sz w:val="32"/>
          <w:szCs w:val="32"/>
        </w:rPr>
        <w:t>竣工环境保护自行验收现场验收意见</w:t>
      </w:r>
    </w:p>
    <w:p w:rsidR="00886036" w:rsidRDefault="00FC19FA">
      <w:pPr>
        <w:spacing w:line="420" w:lineRule="exact"/>
        <w:ind w:firstLineChars="200" w:firstLine="560"/>
        <w:rPr>
          <w:rFonts w:ascii="宋体" w:hAnsi="宋体" w:cs="宋体"/>
          <w:sz w:val="28"/>
          <w:szCs w:val="28"/>
        </w:rPr>
      </w:pPr>
      <w:r>
        <w:rPr>
          <w:rFonts w:ascii="宋体" w:hAnsi="宋体" w:cs="宋体" w:hint="eastAsia"/>
          <w:sz w:val="28"/>
          <w:szCs w:val="28"/>
        </w:rPr>
        <w:t>2018年10月30日，</w:t>
      </w:r>
      <w:r w:rsidR="00543745" w:rsidRPr="00543745">
        <w:rPr>
          <w:rFonts w:ascii="宋体" w:hAnsi="宋体" w:cs="宋体" w:hint="eastAsia"/>
          <w:sz w:val="28"/>
          <w:szCs w:val="28"/>
        </w:rPr>
        <w:t>梅州市</w:t>
      </w:r>
      <w:proofErr w:type="gramStart"/>
      <w:r w:rsidR="00543745" w:rsidRPr="00543745">
        <w:rPr>
          <w:rFonts w:ascii="宋体" w:hAnsi="宋体" w:cs="宋体" w:hint="eastAsia"/>
          <w:sz w:val="28"/>
          <w:szCs w:val="28"/>
        </w:rPr>
        <w:t>博富能科技</w:t>
      </w:r>
      <w:proofErr w:type="gramEnd"/>
      <w:r w:rsidR="00543745" w:rsidRPr="00543745">
        <w:rPr>
          <w:rFonts w:ascii="宋体" w:hAnsi="宋体" w:cs="宋体" w:hint="eastAsia"/>
          <w:sz w:val="28"/>
          <w:szCs w:val="28"/>
        </w:rPr>
        <w:t>有限公司</w:t>
      </w:r>
      <w:r>
        <w:rPr>
          <w:rFonts w:ascii="宋体" w:hAnsi="宋体" w:cs="宋体" w:hint="eastAsia"/>
          <w:sz w:val="28"/>
          <w:szCs w:val="28"/>
        </w:rPr>
        <w:t>组织召开</w:t>
      </w:r>
      <w:r w:rsidR="00543745" w:rsidRPr="00543745">
        <w:rPr>
          <w:rFonts w:ascii="宋体" w:hAnsi="宋体" w:cs="宋体" w:hint="eastAsia"/>
          <w:sz w:val="28"/>
          <w:szCs w:val="28"/>
        </w:rPr>
        <w:t>年产1亿</w:t>
      </w:r>
      <w:proofErr w:type="gramStart"/>
      <w:r w:rsidR="00543745" w:rsidRPr="00543745">
        <w:rPr>
          <w:rFonts w:ascii="宋体" w:hAnsi="宋体" w:cs="宋体" w:hint="eastAsia"/>
          <w:sz w:val="28"/>
          <w:szCs w:val="28"/>
        </w:rPr>
        <w:t>安时锂</w:t>
      </w:r>
      <w:proofErr w:type="gramEnd"/>
      <w:r w:rsidR="00543745" w:rsidRPr="00543745">
        <w:rPr>
          <w:rFonts w:ascii="宋体" w:hAnsi="宋体" w:cs="宋体" w:hint="eastAsia"/>
          <w:sz w:val="28"/>
          <w:szCs w:val="28"/>
        </w:rPr>
        <w:t>电子电池生产制造项目</w:t>
      </w:r>
      <w:r>
        <w:rPr>
          <w:rFonts w:ascii="宋体" w:hAnsi="宋体" w:cs="宋体" w:hint="eastAsia"/>
          <w:sz w:val="28"/>
          <w:szCs w:val="28"/>
        </w:rPr>
        <w:t>竣工环境保护验收自行验收会。现场验收检查组成员有建设单位（</w:t>
      </w:r>
      <w:r w:rsidR="00543745">
        <w:rPr>
          <w:rFonts w:ascii="宋体" w:hAnsi="宋体" w:cs="宋体" w:hint="eastAsia"/>
          <w:sz w:val="28"/>
          <w:szCs w:val="28"/>
        </w:rPr>
        <w:t>梅州市</w:t>
      </w:r>
      <w:proofErr w:type="gramStart"/>
      <w:r w:rsidR="00543745">
        <w:rPr>
          <w:rFonts w:ascii="宋体" w:hAnsi="宋体" w:cs="宋体" w:hint="eastAsia"/>
          <w:sz w:val="28"/>
          <w:szCs w:val="28"/>
        </w:rPr>
        <w:t>博富能科技</w:t>
      </w:r>
      <w:proofErr w:type="gramEnd"/>
      <w:r w:rsidR="00543745">
        <w:rPr>
          <w:rFonts w:ascii="宋体" w:hAnsi="宋体" w:cs="宋体" w:hint="eastAsia"/>
          <w:sz w:val="28"/>
          <w:szCs w:val="28"/>
        </w:rPr>
        <w:t>有限公司</w:t>
      </w:r>
      <w:r>
        <w:rPr>
          <w:rFonts w:ascii="宋体" w:hAnsi="宋体" w:cs="宋体" w:hint="eastAsia"/>
          <w:sz w:val="28"/>
          <w:szCs w:val="28"/>
        </w:rPr>
        <w:t>）、专业技术专家，环评单位。验收检查组现场查阅并核实了项目运营期环保工作的落实情况。经认真研究讨论，提出验收意见如下：</w:t>
      </w:r>
    </w:p>
    <w:p w:rsidR="00886036" w:rsidRDefault="00FC19FA">
      <w:pPr>
        <w:spacing w:line="420" w:lineRule="exact"/>
        <w:ind w:firstLineChars="183" w:firstLine="514"/>
        <w:rPr>
          <w:rFonts w:ascii="宋体" w:hAnsi="宋体" w:cs="宋体"/>
          <w:b/>
          <w:bCs/>
          <w:sz w:val="28"/>
          <w:szCs w:val="28"/>
        </w:rPr>
      </w:pPr>
      <w:r>
        <w:rPr>
          <w:rFonts w:ascii="宋体" w:hAnsi="宋体" w:cs="宋体" w:hint="eastAsia"/>
          <w:b/>
          <w:bCs/>
          <w:sz w:val="28"/>
          <w:szCs w:val="28"/>
        </w:rPr>
        <w:t>一、工程建设基本情况</w:t>
      </w:r>
    </w:p>
    <w:p w:rsidR="00886036" w:rsidRDefault="00FC19FA">
      <w:pPr>
        <w:spacing w:line="420" w:lineRule="exact"/>
        <w:ind w:firstLineChars="183" w:firstLine="512"/>
        <w:rPr>
          <w:rFonts w:ascii="宋体" w:hAnsi="宋体" w:cs="宋体"/>
          <w:sz w:val="28"/>
          <w:szCs w:val="28"/>
        </w:rPr>
      </w:pPr>
      <w:r>
        <w:rPr>
          <w:rFonts w:ascii="宋体" w:hAnsi="宋体" w:cs="宋体" w:hint="eastAsia"/>
          <w:sz w:val="28"/>
          <w:szCs w:val="28"/>
        </w:rPr>
        <w:t>（一）建设地点、规模、主要建设内容</w:t>
      </w:r>
    </w:p>
    <w:p w:rsidR="00886036" w:rsidRDefault="00543745" w:rsidP="00543745">
      <w:pPr>
        <w:spacing w:line="420" w:lineRule="exact"/>
        <w:ind w:firstLineChars="183" w:firstLine="512"/>
        <w:rPr>
          <w:rFonts w:ascii="宋体" w:hAnsi="宋体" w:cs="宋体"/>
          <w:sz w:val="28"/>
          <w:szCs w:val="28"/>
        </w:rPr>
      </w:pPr>
      <w:r w:rsidRPr="00543745">
        <w:rPr>
          <w:rFonts w:hAnsi="宋体"/>
          <w:bCs/>
          <w:sz w:val="28"/>
          <w:szCs w:val="28"/>
        </w:rPr>
        <w:t>梅州市</w:t>
      </w:r>
      <w:proofErr w:type="gramStart"/>
      <w:r w:rsidRPr="00543745">
        <w:rPr>
          <w:rFonts w:hAnsi="宋体"/>
          <w:bCs/>
          <w:sz w:val="28"/>
          <w:szCs w:val="28"/>
        </w:rPr>
        <w:t>博富能科技</w:t>
      </w:r>
      <w:proofErr w:type="gramEnd"/>
      <w:r w:rsidRPr="00543745">
        <w:rPr>
          <w:rFonts w:hAnsi="宋体"/>
          <w:bCs/>
          <w:sz w:val="28"/>
          <w:szCs w:val="28"/>
        </w:rPr>
        <w:t>有限公司拟投资</w:t>
      </w:r>
      <w:r w:rsidRPr="00543745">
        <w:rPr>
          <w:bCs/>
          <w:sz w:val="28"/>
          <w:szCs w:val="28"/>
        </w:rPr>
        <w:t>6500</w:t>
      </w:r>
      <w:r w:rsidRPr="00543745">
        <w:rPr>
          <w:rFonts w:hAnsi="宋体"/>
          <w:bCs/>
          <w:sz w:val="28"/>
          <w:szCs w:val="28"/>
        </w:rPr>
        <w:t>万元建设</w:t>
      </w:r>
      <w:r w:rsidRPr="00543745">
        <w:rPr>
          <w:rFonts w:asciiTheme="minorEastAsia" w:eastAsiaTheme="minorEastAsia" w:hAnsiTheme="minorEastAsia"/>
          <w:bCs/>
          <w:sz w:val="28"/>
          <w:szCs w:val="28"/>
        </w:rPr>
        <w:t>“</w:t>
      </w:r>
      <w:r w:rsidRPr="00543745">
        <w:rPr>
          <w:rFonts w:hAnsi="宋体"/>
          <w:bCs/>
          <w:sz w:val="28"/>
          <w:szCs w:val="28"/>
        </w:rPr>
        <w:t>年产</w:t>
      </w:r>
      <w:r w:rsidRPr="00543745">
        <w:rPr>
          <w:bCs/>
          <w:sz w:val="28"/>
          <w:szCs w:val="28"/>
        </w:rPr>
        <w:t>1</w:t>
      </w:r>
      <w:r w:rsidRPr="00543745">
        <w:rPr>
          <w:rFonts w:hAnsi="宋体"/>
          <w:bCs/>
          <w:sz w:val="28"/>
          <w:szCs w:val="28"/>
        </w:rPr>
        <w:t>亿</w:t>
      </w:r>
      <w:proofErr w:type="gramStart"/>
      <w:r w:rsidRPr="00543745">
        <w:rPr>
          <w:rFonts w:hAnsi="宋体"/>
          <w:bCs/>
          <w:sz w:val="28"/>
          <w:szCs w:val="28"/>
        </w:rPr>
        <w:t>安时锂</w:t>
      </w:r>
      <w:proofErr w:type="gramEnd"/>
      <w:r w:rsidRPr="00543745">
        <w:rPr>
          <w:rFonts w:hAnsi="宋体"/>
          <w:bCs/>
          <w:sz w:val="28"/>
          <w:szCs w:val="28"/>
        </w:rPr>
        <w:t>离子电池生产制造项目</w:t>
      </w:r>
      <w:r w:rsidRPr="00543745">
        <w:rPr>
          <w:rFonts w:asciiTheme="minorEastAsia" w:eastAsiaTheme="minorEastAsia" w:hAnsiTheme="minorEastAsia"/>
          <w:bCs/>
          <w:sz w:val="28"/>
          <w:szCs w:val="28"/>
        </w:rPr>
        <w:t>”</w:t>
      </w:r>
      <w:r w:rsidR="00FC19FA" w:rsidRPr="00543745">
        <w:rPr>
          <w:rFonts w:hAnsi="宋体"/>
          <w:sz w:val="28"/>
          <w:szCs w:val="28"/>
        </w:rPr>
        <w:t>，</w:t>
      </w:r>
      <w:r w:rsidRPr="00543745">
        <w:rPr>
          <w:rFonts w:hAnsi="Arial"/>
          <w:bCs/>
          <w:color w:val="000000"/>
          <w:sz w:val="28"/>
          <w:szCs w:val="28"/>
        </w:rPr>
        <w:t>项目</w:t>
      </w:r>
      <w:r w:rsidRPr="00543745">
        <w:rPr>
          <w:rFonts w:hAnsi="宋体"/>
          <w:bCs/>
          <w:sz w:val="28"/>
          <w:szCs w:val="28"/>
        </w:rPr>
        <w:t>位于大埔县三河综合工业生产基地内</w:t>
      </w:r>
      <w:r w:rsidR="00FC19FA" w:rsidRPr="00543745">
        <w:rPr>
          <w:rFonts w:hAnsi="宋体"/>
          <w:sz w:val="28"/>
          <w:szCs w:val="28"/>
        </w:rPr>
        <w:t>（地理坐标：</w:t>
      </w:r>
      <w:r w:rsidRPr="00543745">
        <w:rPr>
          <w:rFonts w:hAnsi="宋体"/>
          <w:bCs/>
          <w:sz w:val="28"/>
          <w:szCs w:val="28"/>
        </w:rPr>
        <w:t>北纬</w:t>
      </w:r>
      <w:r w:rsidRPr="00543745">
        <w:rPr>
          <w:bCs/>
          <w:sz w:val="28"/>
          <w:szCs w:val="28"/>
        </w:rPr>
        <w:t>24°24′33″</w:t>
      </w:r>
      <w:r w:rsidRPr="00543745">
        <w:rPr>
          <w:rFonts w:hAnsi="宋体"/>
          <w:bCs/>
          <w:sz w:val="28"/>
          <w:szCs w:val="28"/>
        </w:rPr>
        <w:t>，东经</w:t>
      </w:r>
      <w:r w:rsidRPr="00543745">
        <w:rPr>
          <w:bCs/>
          <w:sz w:val="28"/>
          <w:szCs w:val="28"/>
        </w:rPr>
        <w:t>116°34′46″</w:t>
      </w:r>
      <w:r w:rsidR="00FC19FA" w:rsidRPr="00543745">
        <w:rPr>
          <w:rFonts w:hAnsi="宋体"/>
          <w:sz w:val="28"/>
          <w:szCs w:val="28"/>
        </w:rPr>
        <w:t>）</w:t>
      </w:r>
      <w:r w:rsidRPr="00543745">
        <w:rPr>
          <w:rFonts w:hAnsi="宋体"/>
          <w:sz w:val="28"/>
          <w:szCs w:val="28"/>
        </w:rPr>
        <w:t>，</w:t>
      </w:r>
      <w:r w:rsidRPr="00543745">
        <w:rPr>
          <w:rFonts w:hAnsi="宋体"/>
          <w:bCs/>
          <w:sz w:val="28"/>
          <w:szCs w:val="28"/>
        </w:rPr>
        <w:t>占地面积</w:t>
      </w:r>
      <w:r w:rsidRPr="00543745">
        <w:rPr>
          <w:bCs/>
          <w:sz w:val="28"/>
          <w:szCs w:val="28"/>
        </w:rPr>
        <w:t>531</w:t>
      </w:r>
      <w:r w:rsidRPr="00543745">
        <w:rPr>
          <w:rFonts w:hAnsi="宋体"/>
          <w:bCs/>
          <w:sz w:val="28"/>
          <w:szCs w:val="28"/>
        </w:rPr>
        <w:t>平方米、建筑面积</w:t>
      </w:r>
      <w:r w:rsidRPr="00543745">
        <w:rPr>
          <w:bCs/>
          <w:sz w:val="28"/>
          <w:szCs w:val="28"/>
        </w:rPr>
        <w:t>2124</w:t>
      </w:r>
      <w:r w:rsidRPr="00543745">
        <w:rPr>
          <w:rFonts w:hAnsi="宋体"/>
          <w:bCs/>
          <w:sz w:val="28"/>
          <w:szCs w:val="28"/>
        </w:rPr>
        <w:t>平方米。改扩建后生产规模由年产</w:t>
      </w:r>
      <w:r w:rsidRPr="00543745">
        <w:rPr>
          <w:bCs/>
          <w:sz w:val="28"/>
          <w:szCs w:val="28"/>
        </w:rPr>
        <w:t>3000</w:t>
      </w:r>
      <w:r w:rsidRPr="00543745">
        <w:rPr>
          <w:rFonts w:hAnsi="宋体"/>
          <w:bCs/>
          <w:sz w:val="28"/>
          <w:szCs w:val="28"/>
        </w:rPr>
        <w:t>万安时</w:t>
      </w:r>
      <w:bookmarkStart w:id="0" w:name="OLE_LINK4"/>
      <w:bookmarkStart w:id="1" w:name="OLE_LINK5"/>
      <w:r w:rsidRPr="00543745">
        <w:rPr>
          <w:rFonts w:hAnsi="宋体"/>
          <w:bCs/>
          <w:sz w:val="28"/>
          <w:szCs w:val="28"/>
        </w:rPr>
        <w:t>锂离子电池</w:t>
      </w:r>
      <w:bookmarkEnd w:id="0"/>
      <w:bookmarkEnd w:id="1"/>
      <w:r w:rsidRPr="00543745">
        <w:rPr>
          <w:rFonts w:hAnsi="宋体"/>
          <w:bCs/>
          <w:sz w:val="28"/>
          <w:szCs w:val="28"/>
        </w:rPr>
        <w:t>增至</w:t>
      </w:r>
      <w:r w:rsidRPr="00543745">
        <w:rPr>
          <w:bCs/>
          <w:sz w:val="28"/>
          <w:szCs w:val="28"/>
        </w:rPr>
        <w:t>1</w:t>
      </w:r>
      <w:r w:rsidRPr="00543745">
        <w:rPr>
          <w:rFonts w:hAnsi="宋体"/>
          <w:bCs/>
          <w:sz w:val="28"/>
          <w:szCs w:val="28"/>
        </w:rPr>
        <w:t>亿</w:t>
      </w:r>
      <w:proofErr w:type="gramStart"/>
      <w:r w:rsidRPr="00543745">
        <w:rPr>
          <w:rFonts w:hAnsi="宋体"/>
          <w:bCs/>
          <w:sz w:val="28"/>
          <w:szCs w:val="28"/>
        </w:rPr>
        <w:t>安时</w:t>
      </w:r>
      <w:proofErr w:type="gramEnd"/>
      <w:r w:rsidRPr="00543745">
        <w:rPr>
          <w:rFonts w:hAnsi="宋体"/>
          <w:bCs/>
          <w:sz w:val="28"/>
          <w:szCs w:val="28"/>
        </w:rPr>
        <w:t>，新增产量</w:t>
      </w:r>
      <w:r w:rsidRPr="00543745">
        <w:rPr>
          <w:bCs/>
          <w:sz w:val="28"/>
          <w:szCs w:val="28"/>
        </w:rPr>
        <w:t>7000</w:t>
      </w:r>
      <w:r w:rsidRPr="00543745">
        <w:rPr>
          <w:rFonts w:hAnsi="宋体"/>
          <w:bCs/>
          <w:sz w:val="28"/>
          <w:szCs w:val="28"/>
        </w:rPr>
        <w:t>万安时锂离子电池</w:t>
      </w:r>
      <w:r w:rsidR="00FC19FA" w:rsidRPr="00543745">
        <w:rPr>
          <w:rFonts w:hAnsi="宋体"/>
          <w:sz w:val="28"/>
          <w:szCs w:val="28"/>
        </w:rPr>
        <w:t>。该项目建设过程中，执行了环境影响评价法和</w:t>
      </w:r>
      <w:r w:rsidR="00FC19FA" w:rsidRPr="00543745">
        <w:rPr>
          <w:rFonts w:asciiTheme="minorEastAsia" w:eastAsiaTheme="minorEastAsia" w:hAnsiTheme="minorEastAsia"/>
          <w:sz w:val="28"/>
          <w:szCs w:val="28"/>
        </w:rPr>
        <w:t>“三同时”</w:t>
      </w:r>
      <w:r w:rsidR="00FC19FA" w:rsidRPr="00543745">
        <w:rPr>
          <w:rFonts w:hAnsi="宋体"/>
          <w:sz w:val="28"/>
          <w:szCs w:val="28"/>
        </w:rPr>
        <w:t>制度。环保设施与主体工程同时设计、同时施工、同时投入使用</w:t>
      </w:r>
      <w:r w:rsidR="00FC19FA">
        <w:rPr>
          <w:rFonts w:ascii="宋体" w:hAnsi="宋体" w:cs="宋体" w:hint="eastAsia"/>
          <w:sz w:val="28"/>
          <w:szCs w:val="28"/>
        </w:rPr>
        <w:t>。</w:t>
      </w:r>
    </w:p>
    <w:p w:rsidR="00886036" w:rsidRDefault="00FC19FA">
      <w:pPr>
        <w:spacing w:line="420" w:lineRule="exact"/>
        <w:ind w:firstLineChars="183" w:firstLine="512"/>
        <w:rPr>
          <w:rFonts w:ascii="宋体" w:hAnsi="宋体" w:cs="宋体"/>
          <w:sz w:val="28"/>
          <w:szCs w:val="28"/>
        </w:rPr>
      </w:pPr>
      <w:r>
        <w:rPr>
          <w:rFonts w:ascii="宋体" w:hAnsi="宋体" w:cs="宋体" w:hint="eastAsia"/>
          <w:sz w:val="28"/>
          <w:szCs w:val="28"/>
        </w:rPr>
        <w:t>（二）建设过程及环保审批情况</w:t>
      </w:r>
    </w:p>
    <w:p w:rsidR="00886036" w:rsidRDefault="00543745">
      <w:pPr>
        <w:spacing w:line="420" w:lineRule="exact"/>
        <w:ind w:firstLineChars="183" w:firstLine="512"/>
        <w:rPr>
          <w:rFonts w:ascii="宋体" w:hAnsi="宋体" w:cs="宋体"/>
          <w:sz w:val="28"/>
          <w:szCs w:val="28"/>
        </w:rPr>
      </w:pPr>
      <w:r>
        <w:rPr>
          <w:rFonts w:ascii="宋体" w:hAnsi="宋体" w:cs="宋体" w:hint="eastAsia"/>
          <w:sz w:val="28"/>
          <w:szCs w:val="28"/>
        </w:rPr>
        <w:t>梅州市</w:t>
      </w:r>
      <w:proofErr w:type="gramStart"/>
      <w:r>
        <w:rPr>
          <w:rFonts w:ascii="宋体" w:hAnsi="宋体" w:cs="宋体" w:hint="eastAsia"/>
          <w:sz w:val="28"/>
          <w:szCs w:val="28"/>
        </w:rPr>
        <w:t>博富能科技</w:t>
      </w:r>
      <w:proofErr w:type="gramEnd"/>
      <w:r>
        <w:rPr>
          <w:rFonts w:ascii="宋体" w:hAnsi="宋体" w:cs="宋体" w:hint="eastAsia"/>
          <w:sz w:val="28"/>
          <w:szCs w:val="28"/>
        </w:rPr>
        <w:t>有限公司</w:t>
      </w:r>
      <w:r w:rsidR="00FC19FA">
        <w:rPr>
          <w:rFonts w:ascii="宋体" w:hAnsi="宋体" w:cs="宋体" w:hint="eastAsia"/>
          <w:sz w:val="28"/>
          <w:szCs w:val="28"/>
        </w:rPr>
        <w:t>委托</w:t>
      </w:r>
      <w:r w:rsidRPr="00543745">
        <w:rPr>
          <w:rFonts w:ascii="宋体" w:hAnsi="宋体" w:cs="宋体"/>
          <w:bCs/>
          <w:sz w:val="28"/>
          <w:szCs w:val="28"/>
        </w:rPr>
        <w:t>深圳市宗兴环保科技有限公司</w:t>
      </w:r>
      <w:r w:rsidR="00FC19FA" w:rsidRPr="00543745">
        <w:rPr>
          <w:rFonts w:hAnsi="宋体"/>
          <w:sz w:val="28"/>
          <w:szCs w:val="28"/>
        </w:rPr>
        <w:t>于</w:t>
      </w:r>
      <w:r w:rsidR="00FC19FA" w:rsidRPr="00543745">
        <w:rPr>
          <w:sz w:val="28"/>
          <w:szCs w:val="28"/>
        </w:rPr>
        <w:t>201</w:t>
      </w:r>
      <w:r w:rsidRPr="00543745">
        <w:rPr>
          <w:sz w:val="28"/>
          <w:szCs w:val="28"/>
        </w:rPr>
        <w:t>8</w:t>
      </w:r>
      <w:r w:rsidR="00FC19FA" w:rsidRPr="00543745">
        <w:rPr>
          <w:rFonts w:hAnsi="宋体"/>
          <w:sz w:val="28"/>
          <w:szCs w:val="28"/>
        </w:rPr>
        <w:t>年</w:t>
      </w:r>
      <w:r w:rsidR="00FC19FA" w:rsidRPr="00543745">
        <w:rPr>
          <w:sz w:val="28"/>
          <w:szCs w:val="28"/>
        </w:rPr>
        <w:t>2</w:t>
      </w:r>
      <w:r w:rsidR="00FC19FA" w:rsidRPr="00543745">
        <w:rPr>
          <w:rFonts w:hAnsi="宋体"/>
          <w:sz w:val="28"/>
          <w:szCs w:val="28"/>
        </w:rPr>
        <w:t>月完成</w:t>
      </w:r>
      <w:r w:rsidR="00FC19FA" w:rsidRPr="00543745">
        <w:rPr>
          <w:sz w:val="28"/>
          <w:szCs w:val="28"/>
        </w:rPr>
        <w:t xml:space="preserve"> </w:t>
      </w:r>
      <w:r w:rsidR="00FC19FA" w:rsidRPr="00543745">
        <w:rPr>
          <w:rFonts w:hAnsi="宋体"/>
          <w:sz w:val="28"/>
          <w:szCs w:val="28"/>
        </w:rPr>
        <w:t>《</w:t>
      </w:r>
      <w:r w:rsidRPr="00543745">
        <w:rPr>
          <w:rFonts w:hAnsi="宋体"/>
          <w:bCs/>
          <w:sz w:val="28"/>
          <w:szCs w:val="28"/>
        </w:rPr>
        <w:t>年产</w:t>
      </w:r>
      <w:r w:rsidRPr="00543745">
        <w:rPr>
          <w:bCs/>
          <w:sz w:val="28"/>
          <w:szCs w:val="28"/>
        </w:rPr>
        <w:t>1</w:t>
      </w:r>
      <w:r w:rsidRPr="00543745">
        <w:rPr>
          <w:rFonts w:hAnsi="宋体"/>
          <w:bCs/>
          <w:sz w:val="28"/>
          <w:szCs w:val="28"/>
        </w:rPr>
        <w:t>亿</w:t>
      </w:r>
      <w:proofErr w:type="gramStart"/>
      <w:r w:rsidRPr="00543745">
        <w:rPr>
          <w:rFonts w:hAnsi="宋体"/>
          <w:bCs/>
          <w:sz w:val="28"/>
          <w:szCs w:val="28"/>
        </w:rPr>
        <w:t>安时锂</w:t>
      </w:r>
      <w:proofErr w:type="gramEnd"/>
      <w:r w:rsidRPr="00543745">
        <w:rPr>
          <w:rFonts w:hAnsi="宋体"/>
          <w:bCs/>
          <w:sz w:val="28"/>
          <w:szCs w:val="28"/>
        </w:rPr>
        <w:t>离子电池生产制造项目</w:t>
      </w:r>
      <w:r w:rsidR="00FC19FA" w:rsidRPr="00543745">
        <w:rPr>
          <w:rFonts w:hAnsi="宋体"/>
          <w:sz w:val="28"/>
          <w:szCs w:val="28"/>
        </w:rPr>
        <w:t>环境影响报告表》的编制工作，并于</w:t>
      </w:r>
      <w:r w:rsidR="00FC19FA" w:rsidRPr="00543745">
        <w:rPr>
          <w:sz w:val="28"/>
          <w:szCs w:val="28"/>
        </w:rPr>
        <w:t>201</w:t>
      </w:r>
      <w:r w:rsidRPr="00543745">
        <w:rPr>
          <w:sz w:val="28"/>
          <w:szCs w:val="28"/>
        </w:rPr>
        <w:t>8</w:t>
      </w:r>
      <w:r w:rsidR="00FC19FA" w:rsidRPr="00543745">
        <w:rPr>
          <w:rFonts w:hAnsi="宋体"/>
          <w:sz w:val="28"/>
          <w:szCs w:val="28"/>
        </w:rPr>
        <w:t>年</w:t>
      </w:r>
      <w:r w:rsidRPr="00543745">
        <w:rPr>
          <w:sz w:val="28"/>
          <w:szCs w:val="28"/>
        </w:rPr>
        <w:t>6</w:t>
      </w:r>
      <w:r w:rsidR="00FC19FA" w:rsidRPr="00543745">
        <w:rPr>
          <w:rFonts w:hAnsi="宋体"/>
          <w:sz w:val="28"/>
          <w:szCs w:val="28"/>
        </w:rPr>
        <w:t>月取得</w:t>
      </w:r>
      <w:r w:rsidRPr="00543745">
        <w:rPr>
          <w:rFonts w:hAnsi="宋体"/>
          <w:sz w:val="28"/>
          <w:szCs w:val="28"/>
        </w:rPr>
        <w:t>《关于梅州市博富能科技有限公司年产</w:t>
      </w:r>
      <w:r w:rsidRPr="00543745">
        <w:rPr>
          <w:sz w:val="28"/>
          <w:szCs w:val="28"/>
        </w:rPr>
        <w:t>1</w:t>
      </w:r>
      <w:r w:rsidRPr="00543745">
        <w:rPr>
          <w:rFonts w:hAnsi="宋体"/>
          <w:sz w:val="28"/>
          <w:szCs w:val="28"/>
        </w:rPr>
        <w:t>亿</w:t>
      </w:r>
      <w:proofErr w:type="gramStart"/>
      <w:r w:rsidRPr="00543745">
        <w:rPr>
          <w:rFonts w:hAnsi="宋体"/>
          <w:sz w:val="28"/>
          <w:szCs w:val="28"/>
        </w:rPr>
        <w:t>安时锂</w:t>
      </w:r>
      <w:proofErr w:type="gramEnd"/>
      <w:r w:rsidRPr="00543745">
        <w:rPr>
          <w:rFonts w:hAnsi="宋体"/>
          <w:sz w:val="28"/>
          <w:szCs w:val="28"/>
        </w:rPr>
        <w:t>离子电池生产制造项目环保审批意见》（</w:t>
      </w:r>
      <w:proofErr w:type="gramStart"/>
      <w:r w:rsidRPr="00543745">
        <w:rPr>
          <w:rFonts w:hAnsi="宋体"/>
          <w:sz w:val="28"/>
          <w:szCs w:val="28"/>
        </w:rPr>
        <w:t>埔</w:t>
      </w:r>
      <w:proofErr w:type="gramEnd"/>
      <w:r w:rsidRPr="00543745">
        <w:rPr>
          <w:rFonts w:hAnsi="宋体"/>
          <w:sz w:val="28"/>
          <w:szCs w:val="28"/>
        </w:rPr>
        <w:t>环建【</w:t>
      </w:r>
      <w:r w:rsidRPr="00543745">
        <w:rPr>
          <w:sz w:val="28"/>
          <w:szCs w:val="28"/>
        </w:rPr>
        <w:t>2018</w:t>
      </w:r>
      <w:r w:rsidRPr="00543745">
        <w:rPr>
          <w:rFonts w:hAnsi="宋体"/>
          <w:sz w:val="28"/>
          <w:szCs w:val="28"/>
        </w:rPr>
        <w:t>】</w:t>
      </w:r>
      <w:r w:rsidRPr="00543745">
        <w:rPr>
          <w:sz w:val="28"/>
          <w:szCs w:val="28"/>
        </w:rPr>
        <w:t>17</w:t>
      </w:r>
      <w:r w:rsidRPr="00543745">
        <w:rPr>
          <w:rFonts w:hAnsi="宋体"/>
          <w:sz w:val="28"/>
          <w:szCs w:val="28"/>
        </w:rPr>
        <w:t>号</w:t>
      </w:r>
      <w:r w:rsidRPr="00543745">
        <w:rPr>
          <w:rFonts w:ascii="宋体" w:hAnsi="宋体" w:cs="宋体" w:hint="eastAsia"/>
          <w:sz w:val="28"/>
          <w:szCs w:val="28"/>
        </w:rPr>
        <w:t>）</w:t>
      </w:r>
      <w:r w:rsidR="00FC19FA">
        <w:rPr>
          <w:rFonts w:ascii="宋体" w:hAnsi="宋体" w:cs="宋体" w:hint="eastAsia"/>
          <w:sz w:val="28"/>
          <w:szCs w:val="28"/>
        </w:rPr>
        <w:t>。</w:t>
      </w:r>
    </w:p>
    <w:p w:rsidR="00886036" w:rsidRDefault="00FC19FA">
      <w:pPr>
        <w:spacing w:line="420" w:lineRule="exact"/>
        <w:ind w:firstLineChars="183" w:firstLine="512"/>
        <w:rPr>
          <w:rFonts w:ascii="宋体" w:hAnsi="宋体" w:cs="宋体"/>
          <w:sz w:val="28"/>
          <w:szCs w:val="28"/>
        </w:rPr>
      </w:pPr>
      <w:r>
        <w:rPr>
          <w:rFonts w:ascii="宋体" w:hAnsi="宋体" w:cs="宋体" w:hint="eastAsia"/>
          <w:sz w:val="28"/>
          <w:szCs w:val="28"/>
        </w:rPr>
        <w:t>（三）投资情况</w:t>
      </w:r>
    </w:p>
    <w:p w:rsidR="00886036" w:rsidRDefault="00FC19FA">
      <w:pPr>
        <w:spacing w:line="420" w:lineRule="exact"/>
        <w:ind w:firstLineChars="183" w:firstLine="512"/>
        <w:rPr>
          <w:rFonts w:ascii="宋体" w:hAnsi="宋体" w:cs="宋体"/>
          <w:sz w:val="28"/>
          <w:szCs w:val="28"/>
        </w:rPr>
      </w:pPr>
      <w:r w:rsidRPr="00543745">
        <w:rPr>
          <w:rFonts w:hAnsi="宋体"/>
          <w:sz w:val="28"/>
          <w:szCs w:val="28"/>
        </w:rPr>
        <w:t>项目实际总投资为</w:t>
      </w:r>
      <w:r w:rsidR="00543745" w:rsidRPr="00543745">
        <w:rPr>
          <w:sz w:val="28"/>
          <w:szCs w:val="28"/>
        </w:rPr>
        <w:t>65</w:t>
      </w:r>
      <w:r w:rsidRPr="00543745">
        <w:rPr>
          <w:sz w:val="28"/>
          <w:szCs w:val="28"/>
        </w:rPr>
        <w:t>00</w:t>
      </w:r>
      <w:r w:rsidRPr="00543745">
        <w:rPr>
          <w:rFonts w:hAnsi="宋体"/>
          <w:sz w:val="28"/>
          <w:szCs w:val="28"/>
        </w:rPr>
        <w:t>万元，其中环保投资</w:t>
      </w:r>
      <w:r w:rsidR="00543745" w:rsidRPr="00543745">
        <w:rPr>
          <w:sz w:val="28"/>
          <w:szCs w:val="28"/>
        </w:rPr>
        <w:t>43</w:t>
      </w:r>
      <w:r w:rsidRPr="00543745">
        <w:rPr>
          <w:rFonts w:hAnsi="宋体"/>
          <w:sz w:val="28"/>
          <w:szCs w:val="28"/>
        </w:rPr>
        <w:t>万元，占项目总投资的</w:t>
      </w:r>
      <w:r w:rsidR="00543745" w:rsidRPr="00543745">
        <w:rPr>
          <w:sz w:val="28"/>
          <w:szCs w:val="28"/>
        </w:rPr>
        <w:t>0.66</w:t>
      </w:r>
      <w:r w:rsidRPr="00543745">
        <w:rPr>
          <w:sz w:val="28"/>
          <w:szCs w:val="28"/>
        </w:rPr>
        <w:t>%</w:t>
      </w:r>
      <w:r w:rsidRPr="00543745">
        <w:rPr>
          <w:rFonts w:hAnsi="宋体"/>
          <w:sz w:val="28"/>
          <w:szCs w:val="28"/>
        </w:rPr>
        <w:t>，环保设施按环</w:t>
      </w:r>
      <w:proofErr w:type="gramStart"/>
      <w:r w:rsidRPr="00543745">
        <w:rPr>
          <w:rFonts w:hAnsi="宋体"/>
          <w:sz w:val="28"/>
          <w:szCs w:val="28"/>
        </w:rPr>
        <w:t>评要求</w:t>
      </w:r>
      <w:proofErr w:type="gramEnd"/>
      <w:r w:rsidRPr="00543745">
        <w:rPr>
          <w:rFonts w:hAnsi="宋体"/>
          <w:sz w:val="28"/>
          <w:szCs w:val="28"/>
        </w:rPr>
        <w:t>建设，目前已经基本落实到位，运行正常</w:t>
      </w:r>
      <w:r>
        <w:rPr>
          <w:rFonts w:ascii="宋体" w:hAnsi="宋体" w:cs="宋体" w:hint="eastAsia"/>
          <w:sz w:val="28"/>
          <w:szCs w:val="28"/>
        </w:rPr>
        <w:t>。</w:t>
      </w:r>
    </w:p>
    <w:p w:rsidR="00886036" w:rsidRDefault="00FC19FA">
      <w:pPr>
        <w:spacing w:line="420" w:lineRule="exact"/>
        <w:ind w:firstLineChars="183" w:firstLine="512"/>
        <w:rPr>
          <w:rFonts w:ascii="宋体" w:hAnsi="宋体" w:cs="宋体"/>
          <w:sz w:val="28"/>
          <w:szCs w:val="28"/>
        </w:rPr>
      </w:pPr>
      <w:r>
        <w:rPr>
          <w:rFonts w:ascii="宋体" w:hAnsi="宋体" w:cs="宋体" w:hint="eastAsia"/>
          <w:sz w:val="28"/>
          <w:szCs w:val="28"/>
        </w:rPr>
        <w:t>（四）验收范围</w:t>
      </w:r>
    </w:p>
    <w:p w:rsidR="00886036" w:rsidRDefault="00FC19FA">
      <w:pPr>
        <w:spacing w:line="420" w:lineRule="exact"/>
        <w:ind w:firstLineChars="183" w:firstLine="512"/>
        <w:rPr>
          <w:rFonts w:ascii="宋体" w:hAnsi="宋体" w:cs="宋体"/>
          <w:sz w:val="28"/>
          <w:szCs w:val="28"/>
        </w:rPr>
      </w:pPr>
      <w:r>
        <w:rPr>
          <w:rFonts w:ascii="宋体" w:hAnsi="宋体" w:cs="宋体" w:hint="eastAsia"/>
          <w:sz w:val="28"/>
          <w:szCs w:val="28"/>
        </w:rPr>
        <w:t>本次验收对</w:t>
      </w:r>
      <w:r w:rsidR="00543745" w:rsidRPr="00543745">
        <w:rPr>
          <w:rFonts w:ascii="宋体" w:hAnsi="宋体" w:cs="宋体"/>
          <w:bCs/>
          <w:sz w:val="28"/>
          <w:szCs w:val="28"/>
        </w:rPr>
        <w:t>年产</w:t>
      </w:r>
      <w:r w:rsidR="00543745" w:rsidRPr="00543745">
        <w:rPr>
          <w:bCs/>
          <w:sz w:val="28"/>
          <w:szCs w:val="28"/>
        </w:rPr>
        <w:t>1</w:t>
      </w:r>
      <w:r w:rsidR="00543745" w:rsidRPr="00543745">
        <w:rPr>
          <w:rFonts w:ascii="宋体" w:hAnsi="宋体" w:cs="宋体"/>
          <w:bCs/>
          <w:sz w:val="28"/>
          <w:szCs w:val="28"/>
        </w:rPr>
        <w:t>亿</w:t>
      </w:r>
      <w:proofErr w:type="gramStart"/>
      <w:r w:rsidR="00543745" w:rsidRPr="00543745">
        <w:rPr>
          <w:rFonts w:ascii="宋体" w:hAnsi="宋体" w:cs="宋体"/>
          <w:bCs/>
          <w:sz w:val="28"/>
          <w:szCs w:val="28"/>
        </w:rPr>
        <w:t>安时锂</w:t>
      </w:r>
      <w:proofErr w:type="gramEnd"/>
      <w:r w:rsidR="00543745" w:rsidRPr="00543745">
        <w:rPr>
          <w:rFonts w:ascii="宋体" w:hAnsi="宋体" w:cs="宋体"/>
          <w:bCs/>
          <w:sz w:val="28"/>
          <w:szCs w:val="28"/>
        </w:rPr>
        <w:t>离子电池生产制造项目</w:t>
      </w:r>
      <w:r>
        <w:rPr>
          <w:rFonts w:ascii="宋体" w:hAnsi="宋体" w:cs="宋体" w:hint="eastAsia"/>
          <w:sz w:val="28"/>
          <w:szCs w:val="28"/>
        </w:rPr>
        <w:t xml:space="preserve">的整体验收。 </w:t>
      </w:r>
    </w:p>
    <w:p w:rsidR="00886036" w:rsidRDefault="00FC19FA">
      <w:pPr>
        <w:spacing w:line="420" w:lineRule="exact"/>
        <w:ind w:firstLineChars="183" w:firstLine="514"/>
        <w:rPr>
          <w:rFonts w:ascii="宋体" w:hAnsi="宋体" w:cs="宋体"/>
          <w:b/>
          <w:bCs/>
          <w:sz w:val="28"/>
          <w:szCs w:val="28"/>
        </w:rPr>
      </w:pPr>
      <w:r>
        <w:rPr>
          <w:rFonts w:ascii="宋体" w:hAnsi="宋体" w:cs="宋体" w:hint="eastAsia"/>
          <w:b/>
          <w:bCs/>
          <w:sz w:val="28"/>
          <w:szCs w:val="28"/>
        </w:rPr>
        <w:t>二、工程变动情况</w:t>
      </w:r>
    </w:p>
    <w:p w:rsidR="00886036" w:rsidRDefault="00FC19FA">
      <w:pPr>
        <w:spacing w:line="420" w:lineRule="exact"/>
        <w:ind w:firstLineChars="183" w:firstLine="512"/>
        <w:rPr>
          <w:rFonts w:ascii="宋体" w:hAnsi="宋体" w:cs="宋体"/>
          <w:sz w:val="28"/>
          <w:szCs w:val="28"/>
        </w:rPr>
      </w:pPr>
      <w:r>
        <w:rPr>
          <w:rFonts w:ascii="宋体" w:hAnsi="宋体" w:cs="宋体" w:hint="eastAsia"/>
          <w:sz w:val="28"/>
          <w:szCs w:val="28"/>
        </w:rPr>
        <w:t>本项目工程与环评阶段对比无重大变动、不存在变化情况。</w:t>
      </w:r>
    </w:p>
    <w:p w:rsidR="00886036" w:rsidRDefault="00FC19FA">
      <w:pPr>
        <w:spacing w:line="420" w:lineRule="exact"/>
        <w:ind w:firstLineChars="183" w:firstLine="514"/>
        <w:rPr>
          <w:rFonts w:ascii="宋体" w:hAnsi="宋体" w:cs="宋体"/>
          <w:b/>
          <w:bCs/>
          <w:sz w:val="28"/>
          <w:szCs w:val="28"/>
        </w:rPr>
      </w:pPr>
      <w:r>
        <w:rPr>
          <w:rFonts w:ascii="宋体" w:hAnsi="宋体" w:cs="宋体" w:hint="eastAsia"/>
          <w:b/>
          <w:bCs/>
          <w:sz w:val="28"/>
          <w:szCs w:val="28"/>
        </w:rPr>
        <w:t>三、环境保护设施建设情况</w:t>
      </w:r>
    </w:p>
    <w:p w:rsidR="00886036" w:rsidRDefault="00FC19FA">
      <w:pPr>
        <w:spacing w:line="420" w:lineRule="exact"/>
        <w:ind w:firstLineChars="183" w:firstLine="512"/>
        <w:rPr>
          <w:rFonts w:ascii="宋体" w:hAnsi="宋体" w:cs="宋体"/>
          <w:sz w:val="28"/>
          <w:szCs w:val="28"/>
        </w:rPr>
      </w:pPr>
      <w:r>
        <w:rPr>
          <w:rFonts w:ascii="宋体" w:hAnsi="宋体" w:cs="宋体" w:hint="eastAsia"/>
          <w:sz w:val="28"/>
          <w:szCs w:val="28"/>
        </w:rPr>
        <w:t>（一）废水</w:t>
      </w:r>
    </w:p>
    <w:p w:rsidR="00886036" w:rsidRDefault="00FC19FA">
      <w:pPr>
        <w:spacing w:line="420" w:lineRule="exact"/>
        <w:ind w:firstLineChars="183" w:firstLine="512"/>
        <w:rPr>
          <w:rFonts w:ascii="宋体" w:hAnsi="宋体" w:cs="宋体"/>
          <w:sz w:val="28"/>
          <w:szCs w:val="28"/>
        </w:rPr>
      </w:pPr>
      <w:r>
        <w:rPr>
          <w:rFonts w:ascii="宋体" w:hAnsi="宋体" w:cs="宋体" w:hint="eastAsia"/>
          <w:sz w:val="28"/>
          <w:szCs w:val="28"/>
        </w:rPr>
        <w:t>本项目废水主要为</w:t>
      </w:r>
      <w:r w:rsidR="00543745">
        <w:rPr>
          <w:rFonts w:ascii="宋体" w:hAnsi="宋体" w:cs="宋体" w:hint="eastAsia"/>
          <w:sz w:val="28"/>
          <w:szCs w:val="28"/>
        </w:rPr>
        <w:t>生产</w:t>
      </w:r>
      <w:r>
        <w:rPr>
          <w:rFonts w:ascii="宋体" w:hAnsi="宋体" w:cs="宋体" w:hint="eastAsia"/>
          <w:sz w:val="28"/>
          <w:szCs w:val="28"/>
        </w:rPr>
        <w:t>废水、生活污水。</w:t>
      </w:r>
    </w:p>
    <w:p w:rsidR="00886036" w:rsidRDefault="00543745">
      <w:pPr>
        <w:spacing w:line="420" w:lineRule="exact"/>
        <w:ind w:firstLineChars="183" w:firstLine="512"/>
        <w:rPr>
          <w:rFonts w:ascii="宋体" w:hAnsi="宋体" w:cs="宋体"/>
          <w:sz w:val="28"/>
          <w:szCs w:val="28"/>
        </w:rPr>
      </w:pPr>
      <w:r>
        <w:rPr>
          <w:rFonts w:ascii="宋体" w:hAnsi="宋体" w:cs="宋体" w:hint="eastAsia"/>
          <w:sz w:val="28"/>
          <w:szCs w:val="28"/>
        </w:rPr>
        <w:t>生产废水、生活污水分别经自建污水处理设施处理达标后</w:t>
      </w:r>
      <w:r w:rsidRPr="00543745">
        <w:rPr>
          <w:rFonts w:ascii="宋体" w:hAnsi="宋体" w:cs="宋体" w:hint="eastAsia"/>
          <w:bCs/>
          <w:sz w:val="28"/>
          <w:szCs w:val="28"/>
        </w:rPr>
        <w:t>排入污水专管，最终排入梅潭河</w:t>
      </w:r>
      <w:r w:rsidR="00FC19FA">
        <w:rPr>
          <w:rFonts w:ascii="宋体" w:hAnsi="宋体" w:cs="宋体" w:hint="eastAsia"/>
          <w:sz w:val="28"/>
          <w:szCs w:val="28"/>
        </w:rPr>
        <w:t>，对周围水环境影响</w:t>
      </w:r>
      <w:r>
        <w:rPr>
          <w:rFonts w:ascii="宋体" w:hAnsi="宋体" w:cs="宋体" w:hint="eastAsia"/>
          <w:sz w:val="28"/>
          <w:szCs w:val="28"/>
        </w:rPr>
        <w:t>不大</w:t>
      </w:r>
      <w:r w:rsidR="00FC19FA">
        <w:rPr>
          <w:rFonts w:ascii="宋体" w:hAnsi="宋体" w:cs="宋体" w:hint="eastAsia"/>
          <w:sz w:val="28"/>
          <w:szCs w:val="28"/>
        </w:rPr>
        <w:t>。</w:t>
      </w:r>
    </w:p>
    <w:p w:rsidR="00886036" w:rsidRDefault="00FC19FA">
      <w:pPr>
        <w:spacing w:line="420" w:lineRule="exact"/>
        <w:ind w:firstLineChars="183" w:firstLine="512"/>
        <w:rPr>
          <w:rFonts w:ascii="宋体" w:hAnsi="宋体" w:cs="宋体"/>
          <w:sz w:val="28"/>
          <w:szCs w:val="28"/>
        </w:rPr>
      </w:pPr>
      <w:r>
        <w:rPr>
          <w:rFonts w:ascii="宋体" w:hAnsi="宋体" w:cs="宋体" w:hint="eastAsia"/>
          <w:sz w:val="28"/>
          <w:szCs w:val="28"/>
        </w:rPr>
        <w:t>（二）废气</w:t>
      </w:r>
    </w:p>
    <w:p w:rsidR="00543745" w:rsidRPr="00543745" w:rsidRDefault="00543745" w:rsidP="00543745">
      <w:pPr>
        <w:spacing w:line="420" w:lineRule="exact"/>
        <w:ind w:firstLineChars="200" w:firstLine="560"/>
        <w:rPr>
          <w:sz w:val="28"/>
          <w:szCs w:val="28"/>
        </w:rPr>
      </w:pPr>
      <w:r w:rsidRPr="00543745">
        <w:rPr>
          <w:rFonts w:hAnsi="宋体"/>
          <w:sz w:val="28"/>
          <w:szCs w:val="28"/>
        </w:rPr>
        <w:lastRenderedPageBreak/>
        <w:t>配料粉尘废气经吸尘器吸收回用后可达到《电池工业污染物排放标准》</w:t>
      </w:r>
      <w:r w:rsidRPr="00543745">
        <w:rPr>
          <w:sz w:val="28"/>
          <w:szCs w:val="28"/>
        </w:rPr>
        <w:t>(GB 30484-2013)</w:t>
      </w:r>
      <w:r w:rsidRPr="00543745">
        <w:rPr>
          <w:rFonts w:hAnsi="宋体"/>
          <w:sz w:val="28"/>
          <w:szCs w:val="28"/>
        </w:rPr>
        <w:t>新建企业边界大气污染物浓度限值要求，即颗粒</w:t>
      </w:r>
      <w:proofErr w:type="gramStart"/>
      <w:r w:rsidRPr="00543745">
        <w:rPr>
          <w:rFonts w:hAnsi="宋体"/>
          <w:sz w:val="28"/>
          <w:szCs w:val="28"/>
        </w:rPr>
        <w:t>物最高</w:t>
      </w:r>
      <w:proofErr w:type="gramEnd"/>
      <w:r w:rsidRPr="00543745">
        <w:rPr>
          <w:rFonts w:hAnsi="宋体"/>
          <w:sz w:val="28"/>
          <w:szCs w:val="28"/>
        </w:rPr>
        <w:t>浓度限值</w:t>
      </w:r>
      <w:r w:rsidRPr="00543745">
        <w:rPr>
          <w:sz w:val="28"/>
          <w:szCs w:val="28"/>
        </w:rPr>
        <w:t>0.3mg/m</w:t>
      </w:r>
      <w:r w:rsidRPr="00543745">
        <w:rPr>
          <w:sz w:val="28"/>
          <w:szCs w:val="28"/>
          <w:vertAlign w:val="superscript"/>
        </w:rPr>
        <w:t>3</w:t>
      </w:r>
      <w:r w:rsidRPr="00543745">
        <w:rPr>
          <w:rFonts w:hAnsi="宋体"/>
          <w:sz w:val="28"/>
          <w:szCs w:val="28"/>
        </w:rPr>
        <w:t>，对周围环境影响不大。</w:t>
      </w:r>
    </w:p>
    <w:p w:rsidR="00543745" w:rsidRPr="00543745" w:rsidRDefault="00543745" w:rsidP="00543745">
      <w:pPr>
        <w:spacing w:line="420" w:lineRule="exact"/>
        <w:ind w:firstLineChars="200" w:firstLine="560"/>
        <w:rPr>
          <w:sz w:val="28"/>
          <w:szCs w:val="28"/>
        </w:rPr>
      </w:pPr>
      <w:r w:rsidRPr="00543745">
        <w:rPr>
          <w:rFonts w:hAnsi="宋体"/>
          <w:sz w:val="28"/>
          <w:szCs w:val="28"/>
        </w:rPr>
        <w:t>正极涂布废气</w:t>
      </w:r>
      <w:r w:rsidRPr="00543745">
        <w:rPr>
          <w:sz w:val="28"/>
          <w:szCs w:val="28"/>
        </w:rPr>
        <w:t>NMP</w:t>
      </w:r>
      <w:r w:rsidRPr="00543745">
        <w:rPr>
          <w:rFonts w:hAnsi="宋体"/>
          <w:sz w:val="28"/>
          <w:szCs w:val="28"/>
        </w:rPr>
        <w:t>通过密闭管道进入专用回收系统进行冷凝回收，采用一级冷却水和一级</w:t>
      </w:r>
      <w:proofErr w:type="gramStart"/>
      <w:r w:rsidRPr="00543745">
        <w:rPr>
          <w:rFonts w:hAnsi="宋体"/>
          <w:sz w:val="28"/>
          <w:szCs w:val="28"/>
        </w:rPr>
        <w:t>冷冻水冷凝</w:t>
      </w:r>
      <w:proofErr w:type="gramEnd"/>
      <w:r w:rsidRPr="00543745">
        <w:rPr>
          <w:rFonts w:hAnsi="宋体"/>
          <w:sz w:val="28"/>
          <w:szCs w:val="28"/>
        </w:rPr>
        <w:t>，</w:t>
      </w:r>
      <w:proofErr w:type="gramStart"/>
      <w:r w:rsidRPr="00543745">
        <w:rPr>
          <w:rFonts w:hAnsi="宋体"/>
          <w:sz w:val="28"/>
          <w:szCs w:val="28"/>
        </w:rPr>
        <w:t>不</w:t>
      </w:r>
      <w:proofErr w:type="gramEnd"/>
      <w:r w:rsidRPr="00543745">
        <w:rPr>
          <w:rFonts w:hAnsi="宋体"/>
          <w:sz w:val="28"/>
          <w:szCs w:val="28"/>
        </w:rPr>
        <w:t>凝气再经等离子</w:t>
      </w:r>
      <w:r w:rsidRPr="00543745">
        <w:rPr>
          <w:sz w:val="28"/>
          <w:szCs w:val="28"/>
        </w:rPr>
        <w:t>+UV</w:t>
      </w:r>
      <w:r w:rsidRPr="00543745">
        <w:rPr>
          <w:rFonts w:hAnsi="宋体"/>
          <w:sz w:val="28"/>
          <w:szCs w:val="28"/>
        </w:rPr>
        <w:t>光解装置吸附处理后</w:t>
      </w:r>
      <w:r w:rsidRPr="00543745">
        <w:rPr>
          <w:sz w:val="28"/>
          <w:szCs w:val="28"/>
        </w:rPr>
        <w:t>15</w:t>
      </w:r>
      <w:r w:rsidRPr="00543745">
        <w:rPr>
          <w:rFonts w:hAnsi="宋体"/>
          <w:sz w:val="28"/>
          <w:szCs w:val="28"/>
        </w:rPr>
        <w:t>米高排气筒高空达标排放，对周围环境空气质量影响不大。</w:t>
      </w:r>
    </w:p>
    <w:p w:rsidR="00886036" w:rsidRDefault="00543745" w:rsidP="00543745">
      <w:pPr>
        <w:spacing w:line="420" w:lineRule="exact"/>
        <w:ind w:firstLineChars="200" w:firstLine="560"/>
        <w:rPr>
          <w:rFonts w:ascii="宋体" w:hAnsi="宋体" w:cs="宋体"/>
          <w:sz w:val="28"/>
          <w:szCs w:val="28"/>
        </w:rPr>
      </w:pPr>
      <w:r w:rsidRPr="00543745">
        <w:rPr>
          <w:rFonts w:hAnsi="宋体"/>
          <w:bCs/>
          <w:sz w:val="28"/>
          <w:szCs w:val="28"/>
        </w:rPr>
        <w:t>项目喷</w:t>
      </w:r>
      <w:proofErr w:type="gramStart"/>
      <w:r w:rsidRPr="00543745">
        <w:rPr>
          <w:rFonts w:hAnsi="宋体"/>
          <w:bCs/>
          <w:sz w:val="28"/>
          <w:szCs w:val="28"/>
        </w:rPr>
        <w:t>码产生</w:t>
      </w:r>
      <w:proofErr w:type="gramEnd"/>
      <w:r w:rsidRPr="00543745">
        <w:rPr>
          <w:rFonts w:hAnsi="宋体"/>
          <w:bCs/>
          <w:sz w:val="28"/>
          <w:szCs w:val="28"/>
        </w:rPr>
        <w:t>的有机废气排放浓度为</w:t>
      </w:r>
      <w:r w:rsidRPr="00543745">
        <w:rPr>
          <w:bCs/>
          <w:sz w:val="28"/>
          <w:szCs w:val="28"/>
        </w:rPr>
        <w:t>0.7mg/m</w:t>
      </w:r>
      <w:r w:rsidRPr="00543745">
        <w:rPr>
          <w:bCs/>
          <w:sz w:val="28"/>
          <w:szCs w:val="28"/>
          <w:vertAlign w:val="superscript"/>
        </w:rPr>
        <w:t>3</w:t>
      </w:r>
      <w:r w:rsidRPr="00543745">
        <w:rPr>
          <w:rFonts w:hAnsi="宋体"/>
          <w:bCs/>
          <w:sz w:val="28"/>
          <w:szCs w:val="28"/>
        </w:rPr>
        <w:t>可达广东省《印刷行业挥发性有机化合物排放标准》（</w:t>
      </w:r>
      <w:r w:rsidRPr="00543745">
        <w:rPr>
          <w:bCs/>
          <w:sz w:val="28"/>
          <w:szCs w:val="28"/>
        </w:rPr>
        <w:t>DB44/815-2010</w:t>
      </w:r>
      <w:r w:rsidRPr="00543745">
        <w:rPr>
          <w:rFonts w:hAnsi="宋体"/>
          <w:bCs/>
          <w:sz w:val="28"/>
          <w:szCs w:val="28"/>
        </w:rPr>
        <w:t>）第Ⅱ时段无组织排放现值：总</w:t>
      </w:r>
      <w:r w:rsidRPr="00543745">
        <w:rPr>
          <w:bCs/>
          <w:sz w:val="28"/>
          <w:szCs w:val="28"/>
        </w:rPr>
        <w:t>VOCs</w:t>
      </w:r>
      <w:r w:rsidRPr="00543745">
        <w:rPr>
          <w:rFonts w:asciiTheme="minorEastAsia" w:eastAsiaTheme="minorEastAsia" w:hAnsiTheme="minorEastAsia"/>
          <w:bCs/>
          <w:sz w:val="28"/>
          <w:szCs w:val="28"/>
        </w:rPr>
        <w:t>≤</w:t>
      </w:r>
      <w:r w:rsidRPr="00543745">
        <w:rPr>
          <w:bCs/>
          <w:sz w:val="28"/>
          <w:szCs w:val="28"/>
        </w:rPr>
        <w:t>2.0mg/m</w:t>
      </w:r>
      <w:r w:rsidRPr="00543745">
        <w:rPr>
          <w:sz w:val="28"/>
          <w:szCs w:val="28"/>
          <w:vertAlign w:val="superscript"/>
        </w:rPr>
        <w:t>3</w:t>
      </w:r>
      <w:r w:rsidRPr="00543745">
        <w:rPr>
          <w:rFonts w:hAnsi="宋体"/>
          <w:bCs/>
          <w:sz w:val="28"/>
          <w:szCs w:val="28"/>
        </w:rPr>
        <w:t>，不会对周围大气环境产生明显的影响</w:t>
      </w:r>
      <w:r w:rsidR="00FC19FA">
        <w:rPr>
          <w:rFonts w:ascii="宋体" w:hAnsi="宋体" w:cs="宋体" w:hint="eastAsia"/>
          <w:sz w:val="28"/>
          <w:szCs w:val="28"/>
        </w:rPr>
        <w:t>。</w:t>
      </w:r>
    </w:p>
    <w:p w:rsidR="00886036" w:rsidRDefault="00FC19FA">
      <w:pPr>
        <w:spacing w:line="420" w:lineRule="exact"/>
        <w:ind w:firstLineChars="183" w:firstLine="512"/>
        <w:rPr>
          <w:rFonts w:ascii="宋体" w:hAnsi="宋体" w:cs="宋体"/>
          <w:sz w:val="28"/>
          <w:szCs w:val="28"/>
        </w:rPr>
      </w:pPr>
      <w:r>
        <w:rPr>
          <w:rFonts w:ascii="宋体" w:hAnsi="宋体" w:cs="宋体" w:hint="eastAsia"/>
          <w:sz w:val="28"/>
          <w:szCs w:val="28"/>
        </w:rPr>
        <w:t>（三）噪声</w:t>
      </w:r>
    </w:p>
    <w:p w:rsidR="00886036" w:rsidRPr="00543745" w:rsidRDefault="00FC19FA">
      <w:pPr>
        <w:spacing w:line="420" w:lineRule="exact"/>
        <w:ind w:firstLineChars="183" w:firstLine="512"/>
        <w:rPr>
          <w:sz w:val="28"/>
          <w:szCs w:val="28"/>
        </w:rPr>
      </w:pPr>
      <w:r w:rsidRPr="00543745">
        <w:rPr>
          <w:rFonts w:hAnsi="宋体"/>
          <w:sz w:val="28"/>
          <w:szCs w:val="28"/>
        </w:rPr>
        <w:t>本项目噪声主要来自于</w:t>
      </w:r>
      <w:r w:rsidR="00543745" w:rsidRPr="00543745">
        <w:rPr>
          <w:rFonts w:hAnsi="宋体"/>
          <w:sz w:val="28"/>
          <w:szCs w:val="28"/>
        </w:rPr>
        <w:t>生产设备运行产生</w:t>
      </w:r>
      <w:r w:rsidRPr="00543745">
        <w:rPr>
          <w:rFonts w:hAnsi="宋体"/>
          <w:sz w:val="28"/>
          <w:szCs w:val="28"/>
        </w:rPr>
        <w:t>的噪声，噪声值</w:t>
      </w:r>
      <w:r w:rsidR="00543745" w:rsidRPr="00543745">
        <w:rPr>
          <w:rFonts w:hAnsi="宋体"/>
          <w:sz w:val="28"/>
          <w:szCs w:val="28"/>
        </w:rPr>
        <w:t>约</w:t>
      </w:r>
      <w:r w:rsidR="00543745" w:rsidRPr="00543745">
        <w:rPr>
          <w:sz w:val="28"/>
          <w:szCs w:val="28"/>
        </w:rPr>
        <w:t>5</w:t>
      </w:r>
      <w:r w:rsidRPr="00543745">
        <w:rPr>
          <w:sz w:val="28"/>
          <w:szCs w:val="28"/>
        </w:rPr>
        <w:t>5</w:t>
      </w:r>
      <w:r w:rsidRPr="00543745">
        <w:rPr>
          <w:rFonts w:hAnsi="宋体"/>
          <w:sz w:val="28"/>
          <w:szCs w:val="28"/>
        </w:rPr>
        <w:t>～</w:t>
      </w:r>
      <w:r w:rsidRPr="00543745">
        <w:rPr>
          <w:sz w:val="28"/>
          <w:szCs w:val="28"/>
        </w:rPr>
        <w:t>1</w:t>
      </w:r>
      <w:r w:rsidR="00543745" w:rsidRPr="00543745">
        <w:rPr>
          <w:sz w:val="28"/>
          <w:szCs w:val="28"/>
        </w:rPr>
        <w:t>0</w:t>
      </w:r>
      <w:r w:rsidRPr="00543745">
        <w:rPr>
          <w:sz w:val="28"/>
          <w:szCs w:val="28"/>
        </w:rPr>
        <w:t>0dB(A)</w:t>
      </w:r>
      <w:r w:rsidRPr="00543745">
        <w:rPr>
          <w:rFonts w:hAnsi="宋体"/>
          <w:sz w:val="28"/>
          <w:szCs w:val="28"/>
        </w:rPr>
        <w:t>。</w:t>
      </w:r>
    </w:p>
    <w:p w:rsidR="00886036" w:rsidRDefault="00543745" w:rsidP="00543745">
      <w:pPr>
        <w:spacing w:line="420" w:lineRule="exact"/>
        <w:ind w:firstLineChars="183" w:firstLine="512"/>
        <w:rPr>
          <w:rFonts w:ascii="宋体" w:hAnsi="宋体" w:cs="宋体"/>
          <w:sz w:val="28"/>
          <w:szCs w:val="28"/>
        </w:rPr>
      </w:pPr>
      <w:r w:rsidRPr="00543745">
        <w:rPr>
          <w:rFonts w:hAnsi="宋体"/>
          <w:bCs/>
          <w:sz w:val="28"/>
          <w:szCs w:val="28"/>
        </w:rPr>
        <w:t>采取措施后，确保项目周界外</w:t>
      </w:r>
      <w:r w:rsidRPr="00543745">
        <w:rPr>
          <w:bCs/>
          <w:sz w:val="28"/>
          <w:szCs w:val="28"/>
        </w:rPr>
        <w:t>1</w:t>
      </w:r>
      <w:r w:rsidRPr="00543745">
        <w:rPr>
          <w:rFonts w:hAnsi="宋体"/>
          <w:bCs/>
          <w:sz w:val="28"/>
          <w:szCs w:val="28"/>
        </w:rPr>
        <w:t>米处的噪声值达到《声环境质量标准》</w:t>
      </w:r>
      <w:r w:rsidRPr="00543745">
        <w:rPr>
          <w:rFonts w:asciiTheme="minorEastAsia" w:eastAsiaTheme="minorEastAsia" w:hAnsiTheme="minorEastAsia"/>
          <w:bCs/>
          <w:sz w:val="28"/>
          <w:szCs w:val="28"/>
        </w:rPr>
        <w:t>(</w:t>
      </w:r>
      <w:r w:rsidRPr="00543745">
        <w:rPr>
          <w:bCs/>
          <w:sz w:val="28"/>
          <w:szCs w:val="28"/>
        </w:rPr>
        <w:t>GB3096</w:t>
      </w:r>
      <w:r w:rsidR="00CC7616">
        <w:rPr>
          <w:bCs/>
          <w:sz w:val="28"/>
          <w:szCs w:val="28"/>
        </w:rPr>
        <w:t>-</w:t>
      </w:r>
      <w:r w:rsidRPr="00543745">
        <w:rPr>
          <w:bCs/>
          <w:sz w:val="28"/>
          <w:szCs w:val="28"/>
        </w:rPr>
        <w:t>2008</w:t>
      </w:r>
      <w:r w:rsidRPr="00543745">
        <w:rPr>
          <w:rFonts w:asciiTheme="minorEastAsia" w:eastAsiaTheme="minorEastAsia" w:hAnsiTheme="minorEastAsia"/>
          <w:bCs/>
          <w:sz w:val="28"/>
          <w:szCs w:val="28"/>
        </w:rPr>
        <w:t>)</w:t>
      </w:r>
      <w:r w:rsidRPr="00543745">
        <w:rPr>
          <w:bCs/>
          <w:sz w:val="28"/>
          <w:szCs w:val="28"/>
        </w:rPr>
        <w:t xml:space="preserve"> 2</w:t>
      </w:r>
      <w:r w:rsidRPr="00543745">
        <w:rPr>
          <w:rFonts w:hAnsi="宋体"/>
          <w:bCs/>
          <w:sz w:val="28"/>
          <w:szCs w:val="28"/>
        </w:rPr>
        <w:t>类标准要求</w:t>
      </w:r>
      <w:r w:rsidRPr="00543745">
        <w:rPr>
          <w:rFonts w:asciiTheme="minorEastAsia" w:eastAsiaTheme="minorEastAsia" w:hAnsiTheme="minorEastAsia"/>
          <w:bCs/>
          <w:sz w:val="28"/>
          <w:szCs w:val="28"/>
        </w:rPr>
        <w:t>(</w:t>
      </w:r>
      <w:r w:rsidRPr="00543745">
        <w:rPr>
          <w:rFonts w:hAnsi="宋体"/>
          <w:bCs/>
          <w:sz w:val="28"/>
          <w:szCs w:val="28"/>
        </w:rPr>
        <w:t>即昼间</w:t>
      </w:r>
      <w:r w:rsidRPr="00543745">
        <w:rPr>
          <w:rFonts w:asciiTheme="minorEastAsia" w:eastAsiaTheme="minorEastAsia" w:hAnsiTheme="minorEastAsia"/>
          <w:bCs/>
          <w:sz w:val="28"/>
          <w:szCs w:val="28"/>
        </w:rPr>
        <w:t>≤</w:t>
      </w:r>
      <w:r w:rsidRPr="00543745">
        <w:rPr>
          <w:bCs/>
          <w:sz w:val="28"/>
          <w:szCs w:val="28"/>
        </w:rPr>
        <w:t>60dB</w:t>
      </w:r>
      <w:r w:rsidRPr="00543745">
        <w:rPr>
          <w:rFonts w:asciiTheme="minorEastAsia" w:eastAsiaTheme="minorEastAsia" w:hAnsiTheme="minorEastAsia"/>
          <w:bCs/>
          <w:sz w:val="28"/>
          <w:szCs w:val="28"/>
        </w:rPr>
        <w:t>(</w:t>
      </w:r>
      <w:r w:rsidRPr="00543745">
        <w:rPr>
          <w:bCs/>
          <w:sz w:val="28"/>
          <w:szCs w:val="28"/>
        </w:rPr>
        <w:t>A</w:t>
      </w:r>
      <w:r w:rsidRPr="00543745">
        <w:rPr>
          <w:rFonts w:asciiTheme="minorEastAsia" w:eastAsiaTheme="minorEastAsia" w:hAnsiTheme="minorEastAsia"/>
          <w:bCs/>
          <w:sz w:val="28"/>
          <w:szCs w:val="28"/>
        </w:rPr>
        <w:t>)</w:t>
      </w:r>
      <w:r w:rsidRPr="00543745">
        <w:rPr>
          <w:rFonts w:hAnsi="宋体"/>
          <w:bCs/>
          <w:sz w:val="28"/>
          <w:szCs w:val="28"/>
        </w:rPr>
        <w:t>、夜间</w:t>
      </w:r>
      <w:r w:rsidRPr="00543745">
        <w:rPr>
          <w:rFonts w:asciiTheme="minorEastAsia" w:eastAsiaTheme="minorEastAsia" w:hAnsiTheme="minorEastAsia"/>
          <w:bCs/>
          <w:sz w:val="28"/>
          <w:szCs w:val="28"/>
        </w:rPr>
        <w:t>≤</w:t>
      </w:r>
      <w:r w:rsidRPr="00543745">
        <w:rPr>
          <w:bCs/>
          <w:sz w:val="28"/>
          <w:szCs w:val="28"/>
        </w:rPr>
        <w:t>50dB</w:t>
      </w:r>
      <w:r w:rsidRPr="00543745">
        <w:rPr>
          <w:rFonts w:asciiTheme="minorEastAsia" w:eastAsiaTheme="minorEastAsia" w:hAnsiTheme="minorEastAsia"/>
          <w:bCs/>
          <w:sz w:val="28"/>
          <w:szCs w:val="28"/>
        </w:rPr>
        <w:t>(</w:t>
      </w:r>
      <w:r w:rsidRPr="00543745">
        <w:rPr>
          <w:bCs/>
          <w:sz w:val="28"/>
          <w:szCs w:val="28"/>
        </w:rPr>
        <w:t>A</w:t>
      </w:r>
      <w:r w:rsidRPr="00543745">
        <w:rPr>
          <w:rFonts w:asciiTheme="minorEastAsia" w:eastAsiaTheme="minorEastAsia" w:hAnsiTheme="minorEastAsia"/>
          <w:bCs/>
          <w:sz w:val="28"/>
          <w:szCs w:val="28"/>
        </w:rPr>
        <w:t>))</w:t>
      </w:r>
      <w:r w:rsidRPr="00543745">
        <w:rPr>
          <w:rFonts w:hAnsi="宋体"/>
          <w:bCs/>
          <w:sz w:val="28"/>
          <w:szCs w:val="28"/>
        </w:rPr>
        <w:t>，则本项目的建设不会对周围居民区等敏感保护点造成明显影响</w:t>
      </w:r>
      <w:r w:rsidR="00FC19FA">
        <w:rPr>
          <w:rFonts w:ascii="宋体" w:hAnsi="宋体" w:cs="宋体" w:hint="eastAsia"/>
          <w:sz w:val="28"/>
          <w:szCs w:val="28"/>
        </w:rPr>
        <w:t>。</w:t>
      </w:r>
    </w:p>
    <w:p w:rsidR="00886036" w:rsidRDefault="00FC19FA">
      <w:pPr>
        <w:spacing w:line="420" w:lineRule="exact"/>
        <w:ind w:firstLineChars="183" w:firstLine="512"/>
        <w:rPr>
          <w:rFonts w:ascii="宋体" w:hAnsi="宋体" w:cs="宋体"/>
          <w:sz w:val="28"/>
          <w:szCs w:val="28"/>
        </w:rPr>
      </w:pPr>
      <w:r>
        <w:rPr>
          <w:rFonts w:ascii="宋体" w:hAnsi="宋体" w:cs="宋体" w:hint="eastAsia"/>
          <w:sz w:val="28"/>
          <w:szCs w:val="28"/>
        </w:rPr>
        <w:t>（四）固体废物</w:t>
      </w:r>
    </w:p>
    <w:p w:rsidR="00886036" w:rsidRDefault="00FC19FA">
      <w:pPr>
        <w:spacing w:line="420" w:lineRule="exact"/>
        <w:ind w:firstLineChars="183" w:firstLine="512"/>
        <w:rPr>
          <w:rFonts w:ascii="宋体" w:hAnsi="宋体" w:cs="宋体"/>
          <w:sz w:val="28"/>
          <w:szCs w:val="28"/>
        </w:rPr>
      </w:pPr>
      <w:r>
        <w:rPr>
          <w:rFonts w:ascii="宋体" w:hAnsi="宋体" w:cs="宋体" w:hint="eastAsia"/>
          <w:sz w:val="28"/>
          <w:szCs w:val="28"/>
        </w:rPr>
        <w:t>生产过程中产生的一般固体废物</w:t>
      </w:r>
      <w:r w:rsidR="00CC7616" w:rsidRPr="00CC7616">
        <w:rPr>
          <w:rFonts w:ascii="宋体" w:hAnsi="宋体" w:cs="宋体" w:hint="eastAsia"/>
          <w:bCs/>
          <w:sz w:val="28"/>
          <w:szCs w:val="28"/>
        </w:rPr>
        <w:t>交由废物回收机构回收</w:t>
      </w:r>
      <w:r w:rsidR="00CC7616">
        <w:rPr>
          <w:rFonts w:ascii="宋体" w:hAnsi="宋体" w:cs="宋体" w:hint="eastAsia"/>
          <w:bCs/>
          <w:sz w:val="28"/>
          <w:szCs w:val="28"/>
        </w:rPr>
        <w:t>，</w:t>
      </w:r>
      <w:r w:rsidR="00CC7616">
        <w:rPr>
          <w:rFonts w:ascii="宋体" w:hAnsi="宋体" w:cs="宋体" w:hint="eastAsia"/>
          <w:sz w:val="28"/>
          <w:szCs w:val="28"/>
        </w:rPr>
        <w:t>危险废物</w:t>
      </w:r>
      <w:r w:rsidR="00CC7616" w:rsidRPr="00CC7616">
        <w:rPr>
          <w:rFonts w:ascii="宋体" w:hAnsi="宋体" w:cs="宋体" w:hint="eastAsia"/>
          <w:bCs/>
          <w:sz w:val="28"/>
          <w:szCs w:val="28"/>
        </w:rPr>
        <w:t>定时交由</w:t>
      </w:r>
      <w:proofErr w:type="gramStart"/>
      <w:r w:rsidR="00CC7616" w:rsidRPr="00CC7616">
        <w:rPr>
          <w:rFonts w:ascii="宋体" w:hAnsi="宋体" w:cs="宋体" w:hint="eastAsia"/>
          <w:bCs/>
          <w:sz w:val="28"/>
          <w:szCs w:val="28"/>
        </w:rPr>
        <w:t>危废处理</w:t>
      </w:r>
      <w:proofErr w:type="gramEnd"/>
      <w:r w:rsidR="00CC7616" w:rsidRPr="00CC7616">
        <w:rPr>
          <w:rFonts w:ascii="宋体" w:hAnsi="宋体" w:cs="宋体" w:hint="eastAsia"/>
          <w:bCs/>
          <w:sz w:val="28"/>
          <w:szCs w:val="28"/>
        </w:rPr>
        <w:t>资质的单位处理</w:t>
      </w:r>
      <w:r>
        <w:rPr>
          <w:rFonts w:ascii="宋体" w:hAnsi="宋体" w:cs="宋体" w:hint="eastAsia"/>
          <w:sz w:val="28"/>
          <w:szCs w:val="28"/>
        </w:rPr>
        <w:t>；员工生活垃圾，集中收集后并每日由环卫部门清理运走。</w:t>
      </w:r>
    </w:p>
    <w:p w:rsidR="00886036" w:rsidRDefault="00FC19FA">
      <w:pPr>
        <w:spacing w:line="420" w:lineRule="exact"/>
        <w:ind w:firstLineChars="200" w:firstLine="562"/>
        <w:rPr>
          <w:rFonts w:ascii="宋体" w:hAnsi="宋体" w:cs="宋体"/>
          <w:b/>
          <w:bCs/>
          <w:sz w:val="28"/>
          <w:szCs w:val="28"/>
        </w:rPr>
      </w:pPr>
      <w:r>
        <w:rPr>
          <w:rFonts w:ascii="宋体" w:hAnsi="宋体" w:cs="宋体" w:hint="eastAsia"/>
          <w:b/>
          <w:bCs/>
          <w:sz w:val="28"/>
          <w:szCs w:val="28"/>
        </w:rPr>
        <w:t>四、环境保护设施竣工验收监测结果</w:t>
      </w:r>
    </w:p>
    <w:p w:rsidR="00886036" w:rsidRDefault="00FC19FA">
      <w:pPr>
        <w:spacing w:line="420" w:lineRule="exact"/>
        <w:ind w:firstLineChars="183" w:firstLine="512"/>
        <w:rPr>
          <w:rFonts w:ascii="宋体" w:hAnsi="宋体" w:cs="宋体"/>
          <w:sz w:val="28"/>
          <w:szCs w:val="28"/>
        </w:rPr>
      </w:pPr>
      <w:r>
        <w:rPr>
          <w:rFonts w:ascii="宋体" w:hAnsi="宋体" w:cs="宋体" w:hint="eastAsia"/>
          <w:sz w:val="28"/>
          <w:szCs w:val="28"/>
        </w:rPr>
        <w:t>（一）污染物达标排放情况</w:t>
      </w:r>
    </w:p>
    <w:p w:rsidR="00886036" w:rsidRDefault="00FC19FA">
      <w:pPr>
        <w:spacing w:line="420" w:lineRule="exact"/>
        <w:ind w:firstLineChars="183" w:firstLine="512"/>
        <w:rPr>
          <w:rFonts w:ascii="宋体" w:hAnsi="宋体" w:cs="宋体"/>
          <w:sz w:val="28"/>
          <w:szCs w:val="28"/>
        </w:rPr>
      </w:pPr>
      <w:r>
        <w:rPr>
          <w:rFonts w:ascii="宋体" w:hAnsi="宋体" w:cs="宋体" w:hint="eastAsia"/>
          <w:sz w:val="28"/>
          <w:szCs w:val="28"/>
        </w:rPr>
        <w:t>1.废水</w:t>
      </w:r>
    </w:p>
    <w:p w:rsidR="00886036" w:rsidRDefault="00CC7616">
      <w:pPr>
        <w:spacing w:line="420" w:lineRule="exact"/>
        <w:ind w:firstLineChars="183" w:firstLine="512"/>
        <w:rPr>
          <w:rFonts w:ascii="宋体" w:hAnsi="宋体" w:cs="宋体"/>
          <w:sz w:val="28"/>
          <w:szCs w:val="28"/>
        </w:rPr>
      </w:pPr>
      <w:r>
        <w:rPr>
          <w:rFonts w:ascii="宋体" w:hAnsi="宋体" w:cs="宋体" w:hint="eastAsia"/>
          <w:sz w:val="28"/>
          <w:szCs w:val="28"/>
        </w:rPr>
        <w:t>生产废水、生活污水分别经自建污水处理设施处理后可达</w:t>
      </w:r>
      <w:r w:rsidRPr="00CC7616">
        <w:rPr>
          <w:rFonts w:ascii="宋体" w:hAnsi="宋体" w:cs="宋体" w:hint="eastAsia"/>
          <w:bCs/>
          <w:sz w:val="28"/>
          <w:szCs w:val="28"/>
        </w:rPr>
        <w:t>《电池工业污染物排放标准》</w:t>
      </w:r>
      <w:r>
        <w:rPr>
          <w:rFonts w:ascii="宋体" w:hAnsi="宋体" w:cs="宋体" w:hint="eastAsia"/>
          <w:bCs/>
          <w:sz w:val="28"/>
          <w:szCs w:val="28"/>
        </w:rPr>
        <w:t>(</w:t>
      </w:r>
      <w:r w:rsidRPr="00CC7616">
        <w:rPr>
          <w:bCs/>
          <w:sz w:val="28"/>
          <w:szCs w:val="28"/>
        </w:rPr>
        <w:t>GB30484-2013</w:t>
      </w:r>
      <w:r w:rsidRPr="00CC7616">
        <w:rPr>
          <w:rFonts w:ascii="宋体" w:hAnsi="宋体" w:cs="宋体" w:hint="eastAsia"/>
          <w:bCs/>
          <w:sz w:val="28"/>
          <w:szCs w:val="28"/>
        </w:rPr>
        <w:t>）表</w:t>
      </w:r>
      <w:r w:rsidRPr="00CC7616">
        <w:rPr>
          <w:bCs/>
          <w:sz w:val="28"/>
          <w:szCs w:val="28"/>
        </w:rPr>
        <w:t>2</w:t>
      </w:r>
      <w:r w:rsidRPr="00CC7616">
        <w:rPr>
          <w:rFonts w:ascii="宋体" w:hAnsi="宋体" w:cs="宋体" w:hint="eastAsia"/>
          <w:bCs/>
          <w:sz w:val="28"/>
          <w:szCs w:val="28"/>
        </w:rPr>
        <w:t>中锂离子/锂电池直接排放限值及《广东省水污染物排放限值》(</w:t>
      </w:r>
      <w:r w:rsidRPr="00CC7616">
        <w:rPr>
          <w:bCs/>
          <w:sz w:val="28"/>
          <w:szCs w:val="28"/>
        </w:rPr>
        <w:t>DB44/26-2001</w:t>
      </w:r>
      <w:r w:rsidRPr="00CC7616">
        <w:rPr>
          <w:rFonts w:ascii="宋体" w:hAnsi="宋体" w:cs="宋体" w:hint="eastAsia"/>
          <w:bCs/>
          <w:sz w:val="28"/>
          <w:szCs w:val="28"/>
        </w:rPr>
        <w:t>)第二时段一级标准两者较严者</w:t>
      </w:r>
      <w:r>
        <w:rPr>
          <w:rFonts w:ascii="宋体" w:hAnsi="宋体" w:cs="宋体" w:hint="eastAsia"/>
          <w:bCs/>
          <w:sz w:val="28"/>
          <w:szCs w:val="28"/>
        </w:rPr>
        <w:t>要求</w:t>
      </w:r>
      <w:r w:rsidR="00FC19FA">
        <w:rPr>
          <w:rFonts w:ascii="宋体" w:hAnsi="宋体" w:cs="宋体" w:hint="eastAsia"/>
          <w:sz w:val="28"/>
          <w:szCs w:val="28"/>
        </w:rPr>
        <w:t>。</w:t>
      </w:r>
    </w:p>
    <w:p w:rsidR="00886036" w:rsidRDefault="00FC19FA">
      <w:pPr>
        <w:spacing w:line="420" w:lineRule="exact"/>
        <w:ind w:firstLineChars="183" w:firstLine="512"/>
        <w:rPr>
          <w:rFonts w:ascii="宋体" w:hAnsi="宋体" w:cs="宋体"/>
          <w:sz w:val="28"/>
          <w:szCs w:val="28"/>
        </w:rPr>
      </w:pPr>
      <w:r>
        <w:rPr>
          <w:rFonts w:ascii="宋体" w:hAnsi="宋体" w:cs="宋体" w:hint="eastAsia"/>
          <w:sz w:val="28"/>
          <w:szCs w:val="28"/>
        </w:rPr>
        <w:t>2.废气</w:t>
      </w:r>
    </w:p>
    <w:p w:rsidR="00886036" w:rsidRDefault="00CC7616" w:rsidP="00CC7616">
      <w:pPr>
        <w:pStyle w:val="a4"/>
        <w:spacing w:line="420" w:lineRule="exact"/>
        <w:ind w:firstLine="560"/>
        <w:rPr>
          <w:rFonts w:ascii="宋体" w:hAnsi="宋体" w:cs="宋体"/>
          <w:bCs/>
          <w:sz w:val="28"/>
          <w:szCs w:val="28"/>
        </w:rPr>
      </w:pPr>
      <w:r w:rsidRPr="00CC7616">
        <w:rPr>
          <w:rFonts w:hAnsi="宋体"/>
          <w:sz w:val="28"/>
          <w:szCs w:val="28"/>
        </w:rPr>
        <w:t>项目正极涂布烘干过程产生含</w:t>
      </w:r>
      <w:r w:rsidRPr="00CC7616">
        <w:rPr>
          <w:sz w:val="28"/>
          <w:szCs w:val="28"/>
        </w:rPr>
        <w:t>NMP</w:t>
      </w:r>
      <w:r w:rsidRPr="00CC7616">
        <w:rPr>
          <w:rFonts w:hAnsi="宋体"/>
          <w:sz w:val="28"/>
          <w:szCs w:val="28"/>
        </w:rPr>
        <w:t>的废气排放符合《电池工业污染物排放标准》</w:t>
      </w:r>
      <w:r w:rsidRPr="00CC7616">
        <w:rPr>
          <w:rFonts w:asciiTheme="minorEastAsia" w:eastAsiaTheme="minorEastAsia" w:hAnsiTheme="minorEastAsia"/>
          <w:sz w:val="28"/>
          <w:szCs w:val="28"/>
        </w:rPr>
        <w:t>(</w:t>
      </w:r>
      <w:r w:rsidRPr="00CC7616">
        <w:rPr>
          <w:sz w:val="28"/>
          <w:szCs w:val="28"/>
        </w:rPr>
        <w:t>GB 30484-2013</w:t>
      </w:r>
      <w:r w:rsidRPr="00CC7616">
        <w:rPr>
          <w:rFonts w:asciiTheme="minorEastAsia" w:eastAsiaTheme="minorEastAsia" w:hAnsiTheme="minorEastAsia"/>
          <w:sz w:val="28"/>
          <w:szCs w:val="28"/>
        </w:rPr>
        <w:t>)</w:t>
      </w:r>
      <w:r w:rsidRPr="00CC7616">
        <w:rPr>
          <w:rFonts w:hAnsi="宋体"/>
          <w:sz w:val="28"/>
          <w:szCs w:val="28"/>
        </w:rPr>
        <w:t>新建企业大气污染物排放限值中锂离子</w:t>
      </w:r>
      <w:r w:rsidRPr="00CC7616">
        <w:rPr>
          <w:sz w:val="28"/>
          <w:szCs w:val="28"/>
        </w:rPr>
        <w:t>/</w:t>
      </w:r>
      <w:r w:rsidRPr="00CC7616">
        <w:rPr>
          <w:rFonts w:hAnsi="宋体"/>
          <w:sz w:val="28"/>
          <w:szCs w:val="28"/>
        </w:rPr>
        <w:t>锂电池排放限值，厂界无组织排放废气中颗粒物浓度符合</w:t>
      </w:r>
      <w:r w:rsidRPr="00CC7616">
        <w:rPr>
          <w:rFonts w:hAnsi="宋体"/>
          <w:bCs/>
          <w:sz w:val="28"/>
          <w:szCs w:val="28"/>
        </w:rPr>
        <w:t>《电池工业污染物排放标准》</w:t>
      </w:r>
      <w:r w:rsidRPr="00CC7616">
        <w:rPr>
          <w:rFonts w:asciiTheme="minorEastAsia" w:eastAsiaTheme="minorEastAsia" w:hAnsiTheme="minorEastAsia"/>
          <w:bCs/>
          <w:sz w:val="28"/>
          <w:szCs w:val="28"/>
        </w:rPr>
        <w:t>(</w:t>
      </w:r>
      <w:r w:rsidRPr="00CC7616">
        <w:rPr>
          <w:bCs/>
          <w:sz w:val="28"/>
          <w:szCs w:val="28"/>
        </w:rPr>
        <w:t>GB 30484-2013</w:t>
      </w:r>
      <w:r w:rsidRPr="00CC7616">
        <w:rPr>
          <w:rFonts w:asciiTheme="minorEastAsia" w:eastAsiaTheme="minorEastAsia" w:hAnsiTheme="minorEastAsia"/>
          <w:bCs/>
          <w:sz w:val="28"/>
          <w:szCs w:val="28"/>
        </w:rPr>
        <w:t>)</w:t>
      </w:r>
      <w:r w:rsidRPr="00CC7616">
        <w:rPr>
          <w:rFonts w:hAnsi="宋体"/>
          <w:bCs/>
          <w:sz w:val="28"/>
          <w:szCs w:val="28"/>
        </w:rPr>
        <w:t>新建企业边界大气污染物浓度限值要求</w:t>
      </w:r>
      <w:r w:rsidRPr="00CC7616">
        <w:rPr>
          <w:rFonts w:hAnsi="宋体"/>
          <w:sz w:val="28"/>
          <w:szCs w:val="28"/>
        </w:rPr>
        <w:t>、</w:t>
      </w:r>
      <w:r w:rsidRPr="00CC7616">
        <w:rPr>
          <w:sz w:val="28"/>
          <w:szCs w:val="28"/>
        </w:rPr>
        <w:t>VOCs</w:t>
      </w:r>
      <w:r w:rsidRPr="00CC7616">
        <w:rPr>
          <w:rFonts w:hAnsi="宋体"/>
          <w:sz w:val="28"/>
          <w:szCs w:val="28"/>
        </w:rPr>
        <w:t>浓度符合</w:t>
      </w:r>
      <w:r w:rsidRPr="00CC7616">
        <w:rPr>
          <w:rFonts w:hAnsi="宋体"/>
          <w:bCs/>
          <w:sz w:val="28"/>
          <w:szCs w:val="28"/>
        </w:rPr>
        <w:t>广东省《印刷行业挥发性有机化合物排放标准》（</w:t>
      </w:r>
      <w:r w:rsidRPr="00CC7616">
        <w:rPr>
          <w:bCs/>
          <w:sz w:val="28"/>
          <w:szCs w:val="28"/>
        </w:rPr>
        <w:t>DB44/815-2010</w:t>
      </w:r>
      <w:r w:rsidRPr="00CC7616">
        <w:rPr>
          <w:rFonts w:hAnsi="宋体"/>
          <w:bCs/>
          <w:sz w:val="28"/>
          <w:szCs w:val="28"/>
        </w:rPr>
        <w:t>）第Ⅱ时段无组织排放限值</w:t>
      </w:r>
      <w:r w:rsidR="00FC19FA">
        <w:rPr>
          <w:rFonts w:ascii="宋体" w:hAnsi="宋体" w:cs="宋体" w:hint="eastAsia"/>
          <w:bCs/>
          <w:sz w:val="28"/>
          <w:szCs w:val="28"/>
        </w:rPr>
        <w:t>。</w:t>
      </w:r>
    </w:p>
    <w:p w:rsidR="00886036" w:rsidRDefault="00FC19FA">
      <w:pPr>
        <w:spacing w:line="420" w:lineRule="exact"/>
        <w:ind w:firstLineChars="183" w:firstLine="512"/>
        <w:rPr>
          <w:rFonts w:ascii="宋体" w:hAnsi="宋体" w:cs="宋体"/>
          <w:sz w:val="28"/>
          <w:szCs w:val="28"/>
        </w:rPr>
      </w:pPr>
      <w:r>
        <w:rPr>
          <w:rFonts w:ascii="宋体" w:hAnsi="宋体" w:cs="宋体" w:hint="eastAsia"/>
          <w:sz w:val="28"/>
          <w:szCs w:val="28"/>
        </w:rPr>
        <w:t>3.厂界噪声</w:t>
      </w:r>
    </w:p>
    <w:p w:rsidR="00886036" w:rsidRDefault="00FC19FA">
      <w:pPr>
        <w:spacing w:line="420" w:lineRule="exact"/>
        <w:ind w:firstLineChars="183" w:firstLine="512"/>
        <w:rPr>
          <w:rFonts w:ascii="宋体" w:hAnsi="宋体" w:cs="宋体"/>
          <w:sz w:val="28"/>
          <w:szCs w:val="28"/>
        </w:rPr>
      </w:pPr>
      <w:r>
        <w:rPr>
          <w:rFonts w:ascii="宋体" w:hAnsi="宋体" w:cs="宋体" w:hint="eastAsia"/>
          <w:sz w:val="28"/>
          <w:szCs w:val="28"/>
        </w:rPr>
        <w:t xml:space="preserve">该项目厂房边界噪声达到了《工业企业厂界环境噪声排放标准》（GB </w:t>
      </w:r>
      <w:r>
        <w:rPr>
          <w:rFonts w:ascii="宋体" w:hAnsi="宋体" w:cs="宋体" w:hint="eastAsia"/>
          <w:sz w:val="28"/>
          <w:szCs w:val="28"/>
        </w:rPr>
        <w:lastRenderedPageBreak/>
        <w:t>12348-2008）2类标准要求。</w:t>
      </w:r>
    </w:p>
    <w:p w:rsidR="00886036" w:rsidRDefault="00FC19FA">
      <w:pPr>
        <w:spacing w:line="420" w:lineRule="exact"/>
        <w:ind w:firstLineChars="183" w:firstLine="512"/>
        <w:rPr>
          <w:rFonts w:ascii="宋体" w:hAnsi="宋体" w:cs="宋体"/>
          <w:sz w:val="28"/>
          <w:szCs w:val="28"/>
        </w:rPr>
      </w:pPr>
      <w:r>
        <w:rPr>
          <w:rFonts w:ascii="宋体" w:hAnsi="宋体" w:cs="宋体" w:hint="eastAsia"/>
          <w:sz w:val="28"/>
          <w:szCs w:val="28"/>
        </w:rPr>
        <w:t>4.固体废物</w:t>
      </w:r>
    </w:p>
    <w:p w:rsidR="00886036" w:rsidRDefault="00CC7616">
      <w:pPr>
        <w:spacing w:line="420" w:lineRule="exact"/>
        <w:ind w:firstLineChars="183" w:firstLine="512"/>
        <w:rPr>
          <w:rFonts w:ascii="宋体" w:hAnsi="宋体" w:cs="宋体"/>
          <w:sz w:val="28"/>
          <w:szCs w:val="28"/>
        </w:rPr>
      </w:pPr>
      <w:r>
        <w:rPr>
          <w:rFonts w:ascii="宋体" w:hAnsi="宋体" w:cs="宋体" w:hint="eastAsia"/>
          <w:sz w:val="28"/>
          <w:szCs w:val="28"/>
        </w:rPr>
        <w:t>生产过程中产生的一般固体废物</w:t>
      </w:r>
      <w:r w:rsidRPr="00CC7616">
        <w:rPr>
          <w:rFonts w:ascii="宋体" w:hAnsi="宋体" w:cs="宋体" w:hint="eastAsia"/>
          <w:bCs/>
          <w:sz w:val="28"/>
          <w:szCs w:val="28"/>
        </w:rPr>
        <w:t>交由废物回收机构回收</w:t>
      </w:r>
      <w:r>
        <w:rPr>
          <w:rFonts w:ascii="宋体" w:hAnsi="宋体" w:cs="宋体" w:hint="eastAsia"/>
          <w:bCs/>
          <w:sz w:val="28"/>
          <w:szCs w:val="28"/>
        </w:rPr>
        <w:t>，</w:t>
      </w:r>
      <w:r>
        <w:rPr>
          <w:rFonts w:ascii="宋体" w:hAnsi="宋体" w:cs="宋体" w:hint="eastAsia"/>
          <w:sz w:val="28"/>
          <w:szCs w:val="28"/>
        </w:rPr>
        <w:t>危险废物</w:t>
      </w:r>
      <w:r w:rsidRPr="00CC7616">
        <w:rPr>
          <w:rFonts w:ascii="宋体" w:hAnsi="宋体" w:cs="宋体" w:hint="eastAsia"/>
          <w:bCs/>
          <w:sz w:val="28"/>
          <w:szCs w:val="28"/>
        </w:rPr>
        <w:t>定时交由</w:t>
      </w:r>
      <w:proofErr w:type="gramStart"/>
      <w:r w:rsidRPr="00CC7616">
        <w:rPr>
          <w:rFonts w:ascii="宋体" w:hAnsi="宋体" w:cs="宋体" w:hint="eastAsia"/>
          <w:bCs/>
          <w:sz w:val="28"/>
          <w:szCs w:val="28"/>
        </w:rPr>
        <w:t>危废处理</w:t>
      </w:r>
      <w:proofErr w:type="gramEnd"/>
      <w:r w:rsidRPr="00CC7616">
        <w:rPr>
          <w:rFonts w:ascii="宋体" w:hAnsi="宋体" w:cs="宋体" w:hint="eastAsia"/>
          <w:bCs/>
          <w:sz w:val="28"/>
          <w:szCs w:val="28"/>
        </w:rPr>
        <w:t>资质的单位处理</w:t>
      </w:r>
      <w:r>
        <w:rPr>
          <w:rFonts w:ascii="宋体" w:hAnsi="宋体" w:cs="宋体" w:hint="eastAsia"/>
          <w:sz w:val="28"/>
          <w:szCs w:val="28"/>
        </w:rPr>
        <w:t>；员工生活垃圾，集中收集后并每日由环卫部门清理运走</w:t>
      </w:r>
      <w:r w:rsidR="00FC19FA">
        <w:rPr>
          <w:rFonts w:ascii="宋体" w:hAnsi="宋体" w:cs="宋体" w:hint="eastAsia"/>
          <w:sz w:val="28"/>
          <w:szCs w:val="28"/>
        </w:rPr>
        <w:t>，对周围环境无明显影响。</w:t>
      </w:r>
    </w:p>
    <w:p w:rsidR="00886036" w:rsidRDefault="00FC19FA">
      <w:pPr>
        <w:spacing w:line="420" w:lineRule="exact"/>
        <w:ind w:firstLineChars="183" w:firstLine="514"/>
        <w:rPr>
          <w:rFonts w:ascii="宋体" w:hAnsi="宋体" w:cs="宋体"/>
          <w:b/>
          <w:bCs/>
          <w:sz w:val="28"/>
          <w:szCs w:val="28"/>
        </w:rPr>
      </w:pPr>
      <w:r>
        <w:rPr>
          <w:rFonts w:ascii="宋体" w:hAnsi="宋体" w:cs="宋体" w:hint="eastAsia"/>
          <w:b/>
          <w:bCs/>
          <w:sz w:val="28"/>
          <w:szCs w:val="28"/>
        </w:rPr>
        <w:t>五、验收结论</w:t>
      </w:r>
    </w:p>
    <w:p w:rsidR="00886036" w:rsidRDefault="00FC19FA">
      <w:pPr>
        <w:spacing w:line="420" w:lineRule="exact"/>
        <w:ind w:firstLineChars="183" w:firstLine="512"/>
        <w:rPr>
          <w:rFonts w:ascii="宋体" w:hAnsi="宋体" w:cs="宋体"/>
          <w:sz w:val="28"/>
          <w:szCs w:val="28"/>
        </w:rPr>
      </w:pPr>
      <w:r>
        <w:rPr>
          <w:rFonts w:ascii="宋体" w:hAnsi="宋体" w:cs="宋体" w:hint="eastAsia"/>
          <w:sz w:val="28"/>
          <w:szCs w:val="28"/>
        </w:rPr>
        <w:t>验收组经现场检查并审阅有关资料，该项目在实施过程中，能按照</w:t>
      </w:r>
      <w:proofErr w:type="gramStart"/>
      <w:r>
        <w:rPr>
          <w:rFonts w:ascii="宋体" w:hAnsi="宋体" w:cs="宋体" w:hint="eastAsia"/>
          <w:sz w:val="28"/>
          <w:szCs w:val="28"/>
        </w:rPr>
        <w:t>项目环评及其</w:t>
      </w:r>
      <w:proofErr w:type="gramEnd"/>
      <w:r>
        <w:rPr>
          <w:rFonts w:ascii="宋体" w:hAnsi="宋体" w:cs="宋体" w:hint="eastAsia"/>
          <w:sz w:val="28"/>
          <w:szCs w:val="28"/>
        </w:rPr>
        <w:t>批复要求落实了相关环保措施，建立了相应的环保管理制度，污染物排放达到国家相关排放标准，执行了环境影响评价制度和环保“三同时”制度，落实了环境影响报告表及批复要求，已具备项目竣工环境保护验收条件，同意</w:t>
      </w:r>
      <w:r w:rsidR="00543745">
        <w:rPr>
          <w:rFonts w:ascii="宋体" w:hAnsi="宋体" w:cs="宋体" w:hint="eastAsia"/>
          <w:sz w:val="28"/>
          <w:szCs w:val="28"/>
        </w:rPr>
        <w:t>梅州市</w:t>
      </w:r>
      <w:proofErr w:type="gramStart"/>
      <w:r w:rsidR="00543745">
        <w:rPr>
          <w:rFonts w:ascii="宋体" w:hAnsi="宋体" w:cs="宋体" w:hint="eastAsia"/>
          <w:sz w:val="28"/>
          <w:szCs w:val="28"/>
        </w:rPr>
        <w:t>博富能科技</w:t>
      </w:r>
      <w:proofErr w:type="gramEnd"/>
      <w:r w:rsidR="00543745">
        <w:rPr>
          <w:rFonts w:ascii="宋体" w:hAnsi="宋体" w:cs="宋体" w:hint="eastAsia"/>
          <w:sz w:val="28"/>
          <w:szCs w:val="28"/>
        </w:rPr>
        <w:t>有限公司</w:t>
      </w:r>
      <w:r w:rsidR="00CC7616" w:rsidRPr="00543745">
        <w:rPr>
          <w:rFonts w:hAnsi="宋体"/>
          <w:bCs/>
          <w:sz w:val="28"/>
          <w:szCs w:val="28"/>
        </w:rPr>
        <w:t>年产</w:t>
      </w:r>
      <w:r w:rsidR="00CC7616" w:rsidRPr="00543745">
        <w:rPr>
          <w:bCs/>
          <w:sz w:val="28"/>
          <w:szCs w:val="28"/>
        </w:rPr>
        <w:t>1</w:t>
      </w:r>
      <w:r w:rsidR="00CC7616" w:rsidRPr="00543745">
        <w:rPr>
          <w:rFonts w:hAnsi="宋体"/>
          <w:bCs/>
          <w:sz w:val="28"/>
          <w:szCs w:val="28"/>
        </w:rPr>
        <w:t>亿</w:t>
      </w:r>
      <w:proofErr w:type="gramStart"/>
      <w:r w:rsidR="00CC7616" w:rsidRPr="00543745">
        <w:rPr>
          <w:rFonts w:hAnsi="宋体"/>
          <w:bCs/>
          <w:sz w:val="28"/>
          <w:szCs w:val="28"/>
        </w:rPr>
        <w:t>安时锂</w:t>
      </w:r>
      <w:proofErr w:type="gramEnd"/>
      <w:r w:rsidR="00CC7616" w:rsidRPr="00543745">
        <w:rPr>
          <w:rFonts w:hAnsi="宋体"/>
          <w:bCs/>
          <w:sz w:val="28"/>
          <w:szCs w:val="28"/>
        </w:rPr>
        <w:t>离子电池生产制造项目</w:t>
      </w:r>
      <w:r>
        <w:rPr>
          <w:rFonts w:ascii="宋体" w:hAnsi="宋体" w:cs="宋体" w:hint="eastAsia"/>
          <w:sz w:val="28"/>
          <w:szCs w:val="28"/>
        </w:rPr>
        <w:t>环保设施通过验收。现场验收检查组提出以下建议：</w:t>
      </w:r>
    </w:p>
    <w:p w:rsidR="00CC7616" w:rsidRPr="00CC7616" w:rsidRDefault="00CC7616" w:rsidP="00CC7616">
      <w:pPr>
        <w:spacing w:line="420" w:lineRule="exact"/>
        <w:ind w:firstLineChars="183" w:firstLine="512"/>
        <w:rPr>
          <w:rFonts w:ascii="宋体" w:hAnsi="宋体" w:cs="宋体"/>
          <w:sz w:val="28"/>
          <w:szCs w:val="28"/>
        </w:rPr>
      </w:pPr>
      <w:r w:rsidRPr="00CC7616">
        <w:rPr>
          <w:rFonts w:ascii="宋体" w:hAnsi="宋体" w:cs="宋体" w:hint="eastAsia"/>
          <w:sz w:val="28"/>
          <w:szCs w:val="28"/>
        </w:rPr>
        <w:t>（1）加强处理设施的维修、保养及管理，确保污染治理设施的正常运转。</w:t>
      </w:r>
    </w:p>
    <w:p w:rsidR="00CC7616" w:rsidRPr="00CC7616" w:rsidRDefault="00CC7616" w:rsidP="00CC7616">
      <w:pPr>
        <w:spacing w:line="420" w:lineRule="exact"/>
        <w:ind w:firstLineChars="183" w:firstLine="512"/>
        <w:rPr>
          <w:rFonts w:ascii="宋体" w:hAnsi="宋体" w:cs="宋体"/>
          <w:sz w:val="28"/>
          <w:szCs w:val="28"/>
        </w:rPr>
      </w:pPr>
      <w:r w:rsidRPr="00CC7616">
        <w:rPr>
          <w:rFonts w:ascii="宋体" w:hAnsi="宋体" w:cs="宋体" w:hint="eastAsia"/>
          <w:sz w:val="28"/>
          <w:szCs w:val="28"/>
        </w:rPr>
        <w:t>（2）加强噪声的防治工作，确保厂界噪声达标排放。</w:t>
      </w:r>
    </w:p>
    <w:p w:rsidR="00CC7616" w:rsidRPr="00CC7616" w:rsidRDefault="00CC7616" w:rsidP="00CC7616">
      <w:pPr>
        <w:spacing w:line="420" w:lineRule="exact"/>
        <w:ind w:firstLineChars="183" w:firstLine="512"/>
        <w:rPr>
          <w:rFonts w:ascii="宋体" w:hAnsi="宋体" w:cs="宋体"/>
          <w:sz w:val="28"/>
          <w:szCs w:val="28"/>
        </w:rPr>
      </w:pPr>
      <w:r w:rsidRPr="00CC7616">
        <w:rPr>
          <w:rFonts w:ascii="宋体" w:hAnsi="宋体" w:cs="宋体" w:hint="eastAsia"/>
          <w:sz w:val="28"/>
          <w:szCs w:val="28"/>
        </w:rPr>
        <w:t>（3）加强员工的环境风险防患意识，有计划进行环境风险防患培训和演练，确保事故发生时不对当地环境造成污染。</w:t>
      </w:r>
    </w:p>
    <w:p w:rsidR="00886036" w:rsidRDefault="00CC7616" w:rsidP="00CC7616">
      <w:pPr>
        <w:spacing w:line="420" w:lineRule="exact"/>
        <w:ind w:firstLineChars="183" w:firstLine="512"/>
        <w:rPr>
          <w:rFonts w:ascii="宋体" w:hAnsi="宋体" w:cs="宋体"/>
          <w:sz w:val="28"/>
          <w:szCs w:val="28"/>
        </w:rPr>
      </w:pPr>
      <w:r w:rsidRPr="00CC7616">
        <w:rPr>
          <w:rFonts w:ascii="宋体" w:hAnsi="宋体" w:cs="宋体" w:hint="eastAsia"/>
          <w:sz w:val="28"/>
          <w:szCs w:val="28"/>
        </w:rPr>
        <w:t>（4）加强对各生产设备和环保设施的日常管理和维护工作，确保各污染物能长期稳定达标排放</w:t>
      </w:r>
      <w:r w:rsidR="00FC19FA">
        <w:rPr>
          <w:rFonts w:ascii="宋体" w:hAnsi="宋体" w:cs="宋体" w:hint="eastAsia"/>
          <w:sz w:val="28"/>
          <w:szCs w:val="28"/>
        </w:rPr>
        <w:t>；</w:t>
      </w:r>
    </w:p>
    <w:p w:rsidR="00886036" w:rsidRDefault="00FC19FA">
      <w:pPr>
        <w:spacing w:line="420" w:lineRule="exact"/>
        <w:ind w:firstLineChars="183" w:firstLine="512"/>
        <w:rPr>
          <w:rFonts w:ascii="宋体" w:hAnsi="宋体" w:cs="宋体"/>
          <w:sz w:val="28"/>
          <w:szCs w:val="28"/>
        </w:rPr>
      </w:pPr>
      <w:r>
        <w:rPr>
          <w:rFonts w:ascii="宋体" w:hAnsi="宋体" w:cs="宋体" w:hint="eastAsia"/>
          <w:sz w:val="28"/>
          <w:szCs w:val="28"/>
        </w:rPr>
        <w:t>（</w:t>
      </w:r>
      <w:r w:rsidR="00CC7616">
        <w:rPr>
          <w:rFonts w:ascii="宋体" w:hAnsi="宋体" w:cs="宋体" w:hint="eastAsia"/>
          <w:sz w:val="28"/>
          <w:szCs w:val="28"/>
        </w:rPr>
        <w:t>5</w:t>
      </w:r>
      <w:r>
        <w:rPr>
          <w:rFonts w:ascii="宋体" w:hAnsi="宋体" w:cs="宋体" w:hint="eastAsia"/>
          <w:sz w:val="28"/>
          <w:szCs w:val="28"/>
        </w:rPr>
        <w:t>）建设单位应制定一套严谨、高效的应急处理机制，确定发生事故后能作用及时、有效的反应，将影响减少到最低程度。</w:t>
      </w:r>
    </w:p>
    <w:p w:rsidR="00886036" w:rsidRDefault="00FC19FA">
      <w:pPr>
        <w:spacing w:line="420" w:lineRule="exact"/>
        <w:ind w:firstLineChars="183" w:firstLine="514"/>
        <w:rPr>
          <w:rFonts w:ascii="宋体" w:hAnsi="宋体" w:cs="宋体"/>
          <w:b/>
          <w:bCs/>
          <w:sz w:val="28"/>
          <w:szCs w:val="28"/>
        </w:rPr>
      </w:pPr>
      <w:r>
        <w:rPr>
          <w:rFonts w:ascii="宋体" w:hAnsi="宋体" w:cs="宋体" w:hint="eastAsia"/>
          <w:b/>
          <w:bCs/>
          <w:sz w:val="28"/>
          <w:szCs w:val="28"/>
        </w:rPr>
        <w:t>六、验收人员</w:t>
      </w:r>
    </w:p>
    <w:p w:rsidR="00886036" w:rsidRDefault="00FC19FA">
      <w:pPr>
        <w:spacing w:line="420" w:lineRule="exact"/>
        <w:ind w:firstLineChars="183" w:firstLine="512"/>
        <w:rPr>
          <w:rFonts w:ascii="宋体" w:hAnsi="宋体" w:cs="宋体"/>
          <w:sz w:val="28"/>
          <w:szCs w:val="28"/>
        </w:rPr>
      </w:pPr>
      <w:r>
        <w:rPr>
          <w:rFonts w:ascii="宋体" w:hAnsi="宋体" w:cs="宋体" w:hint="eastAsia"/>
          <w:sz w:val="28"/>
          <w:szCs w:val="28"/>
        </w:rPr>
        <w:t>验收人员名单（见下页）。</w:t>
      </w:r>
    </w:p>
    <w:p w:rsidR="00886036" w:rsidRDefault="00FC19FA">
      <w:pPr>
        <w:spacing w:line="420" w:lineRule="exact"/>
        <w:ind w:right="240" w:firstLineChars="200" w:firstLine="562"/>
        <w:rPr>
          <w:rFonts w:ascii="宋体" w:hAnsi="宋体" w:cs="宋体"/>
          <w:b/>
          <w:bCs/>
          <w:sz w:val="28"/>
          <w:szCs w:val="28"/>
        </w:rPr>
      </w:pPr>
      <w:r>
        <w:rPr>
          <w:rFonts w:ascii="宋体" w:hAnsi="宋体" w:cs="宋体" w:hint="eastAsia"/>
          <w:b/>
          <w:bCs/>
          <w:sz w:val="28"/>
          <w:szCs w:val="28"/>
        </w:rPr>
        <w:t>七、其他</w:t>
      </w:r>
    </w:p>
    <w:p w:rsidR="00886036" w:rsidRDefault="00FC19FA">
      <w:pPr>
        <w:spacing w:line="420" w:lineRule="exact"/>
        <w:ind w:right="240" w:firstLineChars="200" w:firstLine="560"/>
        <w:rPr>
          <w:rFonts w:ascii="宋体" w:hAnsi="宋体" w:cs="宋体"/>
          <w:sz w:val="28"/>
          <w:szCs w:val="28"/>
        </w:rPr>
      </w:pPr>
      <w:r>
        <w:rPr>
          <w:rFonts w:ascii="宋体" w:hAnsi="宋体" w:cs="宋体" w:hint="eastAsia"/>
          <w:sz w:val="28"/>
          <w:szCs w:val="28"/>
        </w:rPr>
        <w:t>根据《建设项目管理条例》以及企业自行验收相关要求，将本项目验收组意见、验收监测报告和验收检查组要求的补充说明等相关材料在公司公示栏和公众网站上进行公示；建设单位公开上述信息同时，向所在地县级以上环境保护主管部门报送相关信息，并接受监督检查。</w:t>
      </w:r>
    </w:p>
    <w:p w:rsidR="00886036" w:rsidRDefault="00886036">
      <w:pPr>
        <w:widowControl/>
        <w:jc w:val="left"/>
      </w:pPr>
    </w:p>
    <w:p w:rsidR="00886036" w:rsidRDefault="00886036">
      <w:pPr>
        <w:spacing w:line="480" w:lineRule="auto"/>
        <w:rPr>
          <w:rFonts w:ascii="宋体" w:hAnsi="宋体" w:cs="宋体" w:hint="eastAsia"/>
          <w:sz w:val="28"/>
          <w:szCs w:val="28"/>
        </w:rPr>
      </w:pPr>
    </w:p>
    <w:p w:rsidR="007038A8" w:rsidRDefault="007038A8" w:rsidP="007038A8">
      <w:pPr>
        <w:jc w:val="left"/>
        <w:rPr>
          <w:rFonts w:hint="eastAsia"/>
        </w:rPr>
      </w:pPr>
    </w:p>
    <w:p w:rsidR="007038A8" w:rsidRDefault="007038A8" w:rsidP="007038A8">
      <w:pPr>
        <w:jc w:val="left"/>
        <w:rPr>
          <w:rFonts w:hint="eastAsia"/>
        </w:rPr>
      </w:pPr>
    </w:p>
    <w:p w:rsidR="007038A8" w:rsidRDefault="007038A8" w:rsidP="007038A8">
      <w:pPr>
        <w:jc w:val="left"/>
        <w:rPr>
          <w:rFonts w:hint="eastAsia"/>
        </w:rPr>
      </w:pPr>
    </w:p>
    <w:p w:rsidR="007038A8" w:rsidRDefault="007038A8" w:rsidP="007038A8">
      <w:pPr>
        <w:jc w:val="left"/>
        <w:rPr>
          <w:rFonts w:hint="eastAsia"/>
        </w:rPr>
      </w:pPr>
    </w:p>
    <w:p w:rsidR="007038A8" w:rsidRDefault="007038A8" w:rsidP="007038A8">
      <w:pPr>
        <w:jc w:val="left"/>
        <w:rPr>
          <w:rFonts w:hint="eastAsia"/>
        </w:rPr>
      </w:pPr>
    </w:p>
    <w:p w:rsidR="007038A8" w:rsidRDefault="007038A8" w:rsidP="007038A8">
      <w:pPr>
        <w:jc w:val="left"/>
        <w:rPr>
          <w:rFonts w:hint="eastAsia"/>
        </w:rPr>
      </w:pPr>
    </w:p>
    <w:p w:rsidR="007038A8" w:rsidRDefault="007038A8" w:rsidP="007038A8">
      <w:pPr>
        <w:jc w:val="left"/>
        <w:rPr>
          <w:rFonts w:hint="eastAsia"/>
        </w:rPr>
      </w:pPr>
    </w:p>
    <w:p w:rsidR="007038A8" w:rsidRPr="007038A8" w:rsidRDefault="007038A8" w:rsidP="007038A8">
      <w:pPr>
        <w:jc w:val="left"/>
      </w:pPr>
      <w:bookmarkStart w:id="2" w:name="_GoBack"/>
      <w:bookmarkEnd w:id="2"/>
      <w:r>
        <w:rPr>
          <w:noProof/>
        </w:rPr>
        <w:drawing>
          <wp:anchor distT="0" distB="0" distL="114300" distR="114300" simplePos="0" relativeHeight="251658240" behindDoc="0" locked="0" layoutInCell="1" allowOverlap="1" wp14:anchorId="19D6C982" wp14:editId="5FFD429D">
            <wp:simplePos x="0" y="0"/>
            <wp:positionH relativeFrom="column">
              <wp:posOffset>-826888</wp:posOffset>
            </wp:positionH>
            <wp:positionV relativeFrom="paragraph">
              <wp:posOffset>786277</wp:posOffset>
            </wp:positionV>
            <wp:extent cx="7927576" cy="5602816"/>
            <wp:effectExtent l="0" t="1162050" r="0" b="1141095"/>
            <wp:wrapNone/>
            <wp:docPr id="1" name="图片 1" descr="E:\SCAN\20181121212554332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AN\20181121212554332_0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6200000">
                      <a:off x="0" y="0"/>
                      <a:ext cx="7927576" cy="5602816"/>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038A8" w:rsidRPr="007038A8" w:rsidSect="00886036">
      <w:pgSz w:w="11906" w:h="16838"/>
      <w:pgMar w:top="1440" w:right="1080" w:bottom="1440" w:left="1080"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D7A" w:rsidRDefault="00952D7A" w:rsidP="00543745">
      <w:r>
        <w:separator/>
      </w:r>
    </w:p>
  </w:endnote>
  <w:endnote w:type="continuationSeparator" w:id="0">
    <w:p w:rsidR="00952D7A" w:rsidRDefault="00952D7A" w:rsidP="00543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Impact">
    <w:panose1 w:val="020B0806030902050204"/>
    <w:charset w:val="00"/>
    <w:family w:val="swiss"/>
    <w:pitch w:val="variable"/>
    <w:sig w:usb0="00000287" w:usb1="00000000" w:usb2="00000000" w:usb3="00000000" w:csb0="0000009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D7A" w:rsidRDefault="00952D7A" w:rsidP="00543745">
      <w:r>
        <w:separator/>
      </w:r>
    </w:p>
  </w:footnote>
  <w:footnote w:type="continuationSeparator" w:id="0">
    <w:p w:rsidR="00952D7A" w:rsidRDefault="00952D7A" w:rsidP="005437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26306A"/>
    <w:multiLevelType w:val="singleLevel"/>
    <w:tmpl w:val="8526306A"/>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attachedTemplate r:id="rId1"/>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F2633CD"/>
    <w:rsid w:val="00543745"/>
    <w:rsid w:val="007038A8"/>
    <w:rsid w:val="00886036"/>
    <w:rsid w:val="00952D7A"/>
    <w:rsid w:val="00CC7616"/>
    <w:rsid w:val="00FC19FA"/>
    <w:rsid w:val="06CB6FAD"/>
    <w:rsid w:val="25C7286F"/>
    <w:rsid w:val="28EF6EE7"/>
    <w:rsid w:val="2EF03428"/>
    <w:rsid w:val="49B32F34"/>
    <w:rsid w:val="4B41117E"/>
    <w:rsid w:val="64A46ED8"/>
    <w:rsid w:val="676A6F72"/>
    <w:rsid w:val="67CB64AB"/>
    <w:rsid w:val="6D535020"/>
    <w:rsid w:val="6F2633CD"/>
    <w:rsid w:val="7AA70D64"/>
    <w:rsid w:val="7DD72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886036"/>
    <w:pPr>
      <w:widowControl w:val="0"/>
      <w:jc w:val="both"/>
    </w:pPr>
    <w:rPr>
      <w:kern w:val="2"/>
      <w:sz w:val="21"/>
    </w:rPr>
  </w:style>
  <w:style w:type="paragraph" w:styleId="1">
    <w:name w:val="heading 1"/>
    <w:basedOn w:val="a"/>
    <w:next w:val="a"/>
    <w:qFormat/>
    <w:rsid w:val="00886036"/>
    <w:pPr>
      <w:keepNext/>
      <w:keepLines/>
      <w:pageBreakBefore/>
      <w:spacing w:before="120" w:after="120" w:line="360" w:lineRule="auto"/>
      <w:jc w:val="center"/>
      <w:outlineLvl w:val="0"/>
    </w:pPr>
    <w:rPr>
      <w:rFonts w:ascii="Impact" w:eastAsia="隶书" w:hAnsi="Impact"/>
      <w:kern w:val="44"/>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886036"/>
    <w:pPr>
      <w:jc w:val="left"/>
    </w:pPr>
  </w:style>
  <w:style w:type="paragraph" w:styleId="a4">
    <w:name w:val="List Paragraph"/>
    <w:basedOn w:val="a"/>
    <w:uiPriority w:val="99"/>
    <w:qFormat/>
    <w:rsid w:val="00886036"/>
    <w:pPr>
      <w:ind w:firstLineChars="200" w:firstLine="420"/>
    </w:pPr>
    <w:rPr>
      <w:szCs w:val="21"/>
    </w:rPr>
  </w:style>
  <w:style w:type="paragraph" w:styleId="a5">
    <w:name w:val="header"/>
    <w:basedOn w:val="a"/>
    <w:link w:val="Char"/>
    <w:rsid w:val="005437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543745"/>
    <w:rPr>
      <w:kern w:val="2"/>
      <w:sz w:val="18"/>
      <w:szCs w:val="18"/>
    </w:rPr>
  </w:style>
  <w:style w:type="paragraph" w:styleId="a6">
    <w:name w:val="footer"/>
    <w:basedOn w:val="a"/>
    <w:link w:val="Char0"/>
    <w:rsid w:val="00543745"/>
    <w:pPr>
      <w:tabs>
        <w:tab w:val="center" w:pos="4153"/>
        <w:tab w:val="right" w:pos="8306"/>
      </w:tabs>
      <w:snapToGrid w:val="0"/>
      <w:jc w:val="left"/>
    </w:pPr>
    <w:rPr>
      <w:sz w:val="18"/>
      <w:szCs w:val="18"/>
    </w:rPr>
  </w:style>
  <w:style w:type="character" w:customStyle="1" w:styleId="Char0">
    <w:name w:val="页脚 Char"/>
    <w:basedOn w:val="a0"/>
    <w:link w:val="a6"/>
    <w:rsid w:val="00543745"/>
    <w:rPr>
      <w:kern w:val="2"/>
      <w:sz w:val="18"/>
      <w:szCs w:val="18"/>
    </w:rPr>
  </w:style>
  <w:style w:type="paragraph" w:styleId="a7">
    <w:name w:val="Balloon Text"/>
    <w:basedOn w:val="a"/>
    <w:link w:val="Char1"/>
    <w:rsid w:val="007038A8"/>
    <w:rPr>
      <w:sz w:val="18"/>
      <w:szCs w:val="18"/>
    </w:rPr>
  </w:style>
  <w:style w:type="character" w:customStyle="1" w:styleId="Char1">
    <w:name w:val="批注框文本 Char"/>
    <w:basedOn w:val="a0"/>
    <w:link w:val="a7"/>
    <w:rsid w:val="007038A8"/>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PC-20180427YDMY\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12</TotalTime>
  <Pages>4</Pages>
  <Words>361</Words>
  <Characters>2061</Characters>
  <Application>Microsoft Office Word</Application>
  <DocSecurity>0</DocSecurity>
  <Lines>17</Lines>
  <Paragraphs>4</Paragraphs>
  <ScaleCrop>false</ScaleCrop>
  <Company>PC</Company>
  <LinksUpToDate>false</LinksUpToDate>
  <CharactersWithSpaces>2418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环保咨询</dc:creator>
  <cp:lastModifiedBy>User</cp:lastModifiedBy>
  <cp:revision>3</cp:revision>
  <dcterms:created xsi:type="dcterms:W3CDTF">2018-09-26T03:19:00Z</dcterms:created>
  <dcterms:modified xsi:type="dcterms:W3CDTF">2018-11-22T02:13:00Z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